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AF5323" w:rsidRPr="00B7767E" w14:paraId="78D18734" w14:textId="77777777" w:rsidTr="00F265C8">
        <w:tc>
          <w:tcPr>
            <w:tcW w:w="9016" w:type="dxa"/>
            <w:shd w:val="clear" w:color="auto" w:fill="07457D"/>
          </w:tcPr>
          <w:p w14:paraId="6634208C" w14:textId="77777777" w:rsidR="00AF5323" w:rsidRPr="00B7767E" w:rsidRDefault="00AF5323" w:rsidP="00F265C8">
            <w:pPr>
              <w:spacing w:after="120"/>
              <w:rPr>
                <w:sz w:val="20"/>
                <w:szCs w:val="20"/>
              </w:rPr>
            </w:pPr>
          </w:p>
        </w:tc>
      </w:tr>
      <w:tr w:rsidR="00AF5323" w:rsidRPr="00B7767E" w14:paraId="5D9C5B5A" w14:textId="77777777" w:rsidTr="00F265C8">
        <w:tc>
          <w:tcPr>
            <w:tcW w:w="9016" w:type="dxa"/>
          </w:tcPr>
          <w:p w14:paraId="193CC8C2" w14:textId="77777777" w:rsidR="00AF5323" w:rsidRPr="00B7767E" w:rsidRDefault="00AF5323" w:rsidP="00F265C8">
            <w:pPr>
              <w:spacing w:after="120"/>
              <w:jc w:val="center"/>
              <w:rPr>
                <w:rFonts w:ascii="Calibri" w:hAnsi="Calibri" w:cs="Calibri"/>
                <w:sz w:val="20"/>
                <w:szCs w:val="20"/>
              </w:rPr>
            </w:pPr>
            <w:r w:rsidRPr="00B7767E">
              <w:rPr>
                <w:rFonts w:ascii="Calibri" w:hAnsi="Calibri" w:cs="Calibri"/>
                <w:noProof/>
                <w:sz w:val="20"/>
                <w:szCs w:val="20"/>
              </w:rPr>
              <mc:AlternateContent>
                <mc:Choice Requires="wps">
                  <w:drawing>
                    <wp:anchor distT="45720" distB="45720" distL="114300" distR="114300" simplePos="0" relativeHeight="251659264" behindDoc="0" locked="0" layoutInCell="1" allowOverlap="1" wp14:anchorId="1FFFAAF0" wp14:editId="2E4D877D">
                      <wp:simplePos x="0" y="0"/>
                      <wp:positionH relativeFrom="column">
                        <wp:posOffset>4396105</wp:posOffset>
                      </wp:positionH>
                      <wp:positionV relativeFrom="paragraph">
                        <wp:posOffset>0</wp:posOffset>
                      </wp:positionV>
                      <wp:extent cx="1231900" cy="937895"/>
                      <wp:effectExtent l="0" t="0" r="2540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937895"/>
                              </a:xfrm>
                              <a:prstGeom prst="rect">
                                <a:avLst/>
                              </a:prstGeom>
                              <a:noFill/>
                              <a:ln w="9525">
                                <a:solidFill>
                                  <a:schemeClr val="tx1"/>
                                </a:solidFill>
                                <a:miter lim="800000"/>
                                <a:headEnd/>
                                <a:tailEnd/>
                              </a:ln>
                            </wps:spPr>
                            <wps:txbx>
                              <w:txbxContent>
                                <w:p w14:paraId="31E27E7E" w14:textId="77777777" w:rsidR="00AF5323" w:rsidRDefault="00AF5323" w:rsidP="00AF5323">
                                  <w:pPr>
                                    <w:jc w:val="center"/>
                                    <w:rPr>
                                      <w:rFonts w:ascii="Calibri" w:hAnsi="Calibri" w:cs="Calibri"/>
                                    </w:rPr>
                                  </w:pPr>
                                  <w:r w:rsidRPr="00A46743">
                                    <w:rPr>
                                      <w:rFonts w:ascii="Calibri" w:hAnsi="Calibri" w:cs="Calibri"/>
                                    </w:rPr>
                                    <w:t>FORM</w:t>
                                  </w:r>
                                </w:p>
                                <w:p w14:paraId="591B7FF6" w14:textId="43F181BC" w:rsidR="00AF5323" w:rsidRPr="00A46743" w:rsidRDefault="00AF5323" w:rsidP="00AF5323">
                                  <w:pPr>
                                    <w:jc w:val="center"/>
                                    <w:rPr>
                                      <w:rFonts w:ascii="Calibri" w:hAnsi="Calibri" w:cs="Calibri"/>
                                      <w:sz w:val="60"/>
                                      <w:szCs w:val="60"/>
                                    </w:rPr>
                                  </w:pPr>
                                  <w:r>
                                    <w:rPr>
                                      <w:rFonts w:ascii="Calibri" w:hAnsi="Calibri" w:cs="Calibri"/>
                                      <w:sz w:val="60"/>
                                      <w:szCs w:val="6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FAAF0" id="_x0000_t202" coordsize="21600,21600" o:spt="202" path="m,l,21600r21600,l21600,xe">
                      <v:stroke joinstyle="miter"/>
                      <v:path gradientshapeok="t" o:connecttype="rect"/>
                    </v:shapetype>
                    <v:shape id="Text Box 2" o:spid="_x0000_s1026" type="#_x0000_t202" style="position:absolute;left:0;text-align:left;margin-left:346.15pt;margin-top:0;width:97pt;height:73.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" filled="f" strokecolor="black [3213]">
                      <v:textbox>
                        <w:txbxContent>
                          <w:p w14:paraId="31E27E7E" w14:textId="77777777" w:rsidR="00AF5323" w:rsidRDefault="00AF5323" w:rsidP="00AF5323">
                            <w:pPr>
                              <w:jc w:val="center"/>
                              <w:rPr>
                                <w:rFonts w:ascii="Calibri" w:hAnsi="Calibri" w:cs="Calibri"/>
                              </w:rPr>
                            </w:pPr>
                            <w:r w:rsidRPr="00A46743">
                              <w:rPr>
                                <w:rFonts w:ascii="Calibri" w:hAnsi="Calibri" w:cs="Calibri"/>
                              </w:rPr>
                              <w:t>FORM</w:t>
                            </w:r>
                          </w:p>
                          <w:p w14:paraId="591B7FF6" w14:textId="43F181BC" w:rsidR="00AF5323" w:rsidRPr="00A46743" w:rsidRDefault="00AF5323" w:rsidP="00AF5323">
                            <w:pPr>
                              <w:jc w:val="center"/>
                              <w:rPr>
                                <w:rFonts w:ascii="Calibri" w:hAnsi="Calibri" w:cs="Calibri"/>
                                <w:sz w:val="60"/>
                                <w:szCs w:val="60"/>
                              </w:rPr>
                            </w:pPr>
                            <w:r>
                              <w:rPr>
                                <w:rFonts w:ascii="Calibri" w:hAnsi="Calibri" w:cs="Calibri"/>
                                <w:sz w:val="60"/>
                                <w:szCs w:val="60"/>
                              </w:rPr>
                              <w:t>3</w:t>
                            </w:r>
                          </w:p>
                        </w:txbxContent>
                      </v:textbox>
                      <w10:wrap type="square"/>
                    </v:shape>
                  </w:pict>
                </mc:Fallback>
              </mc:AlternateContent>
            </w:r>
          </w:p>
          <w:p w14:paraId="4BEE7F7C" w14:textId="77777777" w:rsidR="00AF5323" w:rsidRPr="00B7767E" w:rsidRDefault="00AF5323" w:rsidP="00F265C8">
            <w:pPr>
              <w:spacing w:after="120"/>
              <w:jc w:val="center"/>
              <w:rPr>
                <w:rFonts w:ascii="Calibri" w:hAnsi="Calibri" w:cs="Calibri"/>
                <w:sz w:val="20"/>
                <w:szCs w:val="20"/>
              </w:rPr>
            </w:pPr>
            <w:r w:rsidRPr="00B7767E">
              <w:rPr>
                <w:rFonts w:ascii="Calibri" w:hAnsi="Calibri" w:cs="Calibri"/>
                <w:sz w:val="20"/>
                <w:szCs w:val="20"/>
              </w:rPr>
              <w:t xml:space="preserve">                             FINANCIAL SERVICES</w:t>
            </w:r>
            <w:r>
              <w:rPr>
                <w:rFonts w:ascii="Calibri" w:hAnsi="Calibri" w:cs="Calibri"/>
                <w:sz w:val="20"/>
                <w:szCs w:val="20"/>
              </w:rPr>
              <w:t xml:space="preserve"> AND MARKETS</w:t>
            </w:r>
            <w:r w:rsidRPr="00B7767E">
              <w:rPr>
                <w:rFonts w:ascii="Calibri" w:hAnsi="Calibri" w:cs="Calibri"/>
                <w:sz w:val="20"/>
                <w:szCs w:val="20"/>
              </w:rPr>
              <w:t xml:space="preserve"> ACT 2022</w:t>
            </w:r>
          </w:p>
          <w:p w14:paraId="179D9D0E" w14:textId="77777777" w:rsidR="00AF5323" w:rsidRPr="00B7767E" w:rsidRDefault="00AF5323" w:rsidP="00F265C8">
            <w:pPr>
              <w:spacing w:after="120"/>
              <w:jc w:val="center"/>
              <w:rPr>
                <w:rFonts w:ascii="Calibri" w:hAnsi="Calibri" w:cs="Calibri"/>
                <w:sz w:val="20"/>
                <w:szCs w:val="20"/>
              </w:rPr>
            </w:pPr>
            <w:r w:rsidRPr="00B7767E">
              <w:rPr>
                <w:rFonts w:ascii="Calibri" w:hAnsi="Calibri" w:cs="Calibri"/>
                <w:sz w:val="20"/>
                <w:szCs w:val="20"/>
              </w:rPr>
              <w:t xml:space="preserve">                             (PART 9 – DIGITAL TOKEN SERVICE PROVIDERS)</w:t>
            </w:r>
          </w:p>
          <w:p w14:paraId="149ECFDF" w14:textId="77777777" w:rsidR="00AF5323" w:rsidRDefault="00AF5323" w:rsidP="00F265C8">
            <w:pPr>
              <w:spacing w:after="120"/>
              <w:rPr>
                <w:rFonts w:ascii="Calibri" w:hAnsi="Calibri" w:cs="Calibri"/>
                <w:sz w:val="20"/>
                <w:szCs w:val="20"/>
              </w:rPr>
            </w:pPr>
          </w:p>
          <w:p w14:paraId="2B9950D1" w14:textId="77777777" w:rsidR="00AF5323" w:rsidRDefault="00AF5323" w:rsidP="00F265C8">
            <w:pPr>
              <w:spacing w:after="120"/>
              <w:rPr>
                <w:rFonts w:ascii="Calibri" w:hAnsi="Calibri" w:cs="Calibri"/>
                <w:sz w:val="20"/>
                <w:szCs w:val="20"/>
              </w:rPr>
            </w:pPr>
          </w:p>
          <w:p w14:paraId="6681D791" w14:textId="70B617AB" w:rsidR="00AF5323" w:rsidRPr="00B7767E" w:rsidRDefault="00294437" w:rsidP="00F265C8">
            <w:pPr>
              <w:spacing w:after="120"/>
              <w:jc w:val="center"/>
              <w:rPr>
                <w:rFonts w:ascii="Calibri" w:hAnsi="Calibri" w:cs="Calibri"/>
                <w:b/>
                <w:bCs/>
                <w:sz w:val="20"/>
                <w:szCs w:val="20"/>
              </w:rPr>
            </w:pPr>
            <w:r>
              <w:rPr>
                <w:rFonts w:ascii="Calibri" w:hAnsi="Calibri" w:cs="Calibri"/>
                <w:b/>
                <w:bCs/>
                <w:sz w:val="20"/>
                <w:szCs w:val="20"/>
              </w:rPr>
              <w:t>AUDITOR’S REPORT FOR A LICENSED</w:t>
            </w:r>
            <w:r w:rsidR="00AF5323" w:rsidRPr="00B7767E">
              <w:rPr>
                <w:rFonts w:ascii="Calibri" w:hAnsi="Calibri" w:cs="Calibri"/>
                <w:b/>
                <w:bCs/>
                <w:sz w:val="20"/>
                <w:szCs w:val="20"/>
              </w:rPr>
              <w:t xml:space="preserve"> DIGITAL TOKEN SERVICE PROVIDER UNDER SECTION 1</w:t>
            </w:r>
            <w:r>
              <w:rPr>
                <w:rFonts w:ascii="Calibri" w:hAnsi="Calibri" w:cs="Calibri"/>
                <w:b/>
                <w:bCs/>
                <w:sz w:val="20"/>
                <w:szCs w:val="20"/>
              </w:rPr>
              <w:t>58</w:t>
            </w:r>
            <w:r w:rsidR="00AF5323" w:rsidRPr="00B7767E">
              <w:rPr>
                <w:rFonts w:ascii="Calibri" w:hAnsi="Calibri" w:cs="Calibri"/>
                <w:b/>
                <w:bCs/>
                <w:sz w:val="20"/>
                <w:szCs w:val="20"/>
              </w:rPr>
              <w:t xml:space="preserve"> OF THE FINANCIAL SERVICES</w:t>
            </w:r>
            <w:r w:rsidR="00AF5323">
              <w:rPr>
                <w:rFonts w:ascii="Calibri" w:hAnsi="Calibri" w:cs="Calibri"/>
                <w:b/>
                <w:bCs/>
                <w:sz w:val="20"/>
                <w:szCs w:val="20"/>
              </w:rPr>
              <w:t xml:space="preserve"> AND MARKETS</w:t>
            </w:r>
            <w:r w:rsidR="00AF5323" w:rsidRPr="00B7767E">
              <w:rPr>
                <w:rFonts w:ascii="Calibri" w:hAnsi="Calibri" w:cs="Calibri"/>
                <w:b/>
                <w:bCs/>
                <w:sz w:val="20"/>
                <w:szCs w:val="20"/>
              </w:rPr>
              <w:t xml:space="preserve"> ACT 2022 READ WITH REGULATION </w:t>
            </w:r>
            <w:r w:rsidR="002B34C7">
              <w:rPr>
                <w:rFonts w:ascii="Calibri" w:hAnsi="Calibri" w:cs="Calibri"/>
                <w:b/>
                <w:bCs/>
                <w:sz w:val="20"/>
                <w:szCs w:val="20"/>
              </w:rPr>
              <w:t>11</w:t>
            </w:r>
            <w:r w:rsidR="00AF5323" w:rsidRPr="00B7767E">
              <w:rPr>
                <w:rFonts w:ascii="Calibri" w:hAnsi="Calibri" w:cs="Calibri"/>
                <w:b/>
                <w:bCs/>
                <w:sz w:val="20"/>
                <w:szCs w:val="20"/>
              </w:rPr>
              <w:t xml:space="preserve"> OF THE FINANCIAL SERVICES </w:t>
            </w:r>
            <w:r w:rsidR="00AF5323">
              <w:rPr>
                <w:rFonts w:ascii="Calibri" w:hAnsi="Calibri" w:cs="Calibri"/>
                <w:b/>
                <w:bCs/>
                <w:sz w:val="20"/>
                <w:szCs w:val="20"/>
              </w:rPr>
              <w:t>AND MARKETS</w:t>
            </w:r>
            <w:r w:rsidR="00CE6BDD">
              <w:rPr>
                <w:rFonts w:ascii="Calibri" w:hAnsi="Calibri" w:cs="Calibri"/>
                <w:b/>
                <w:bCs/>
                <w:sz w:val="20"/>
                <w:szCs w:val="20"/>
              </w:rPr>
              <w:t xml:space="preserve"> </w:t>
            </w:r>
            <w:r w:rsidR="00AF5323" w:rsidRPr="00B7767E">
              <w:rPr>
                <w:rFonts w:ascii="Calibri" w:hAnsi="Calibri" w:cs="Calibri"/>
                <w:b/>
                <w:bCs/>
                <w:sz w:val="20"/>
                <w:szCs w:val="20"/>
              </w:rPr>
              <w:t>(DIGITAL TOKEN SERVICE PROVIDERS) REGULATIONS</w:t>
            </w:r>
          </w:p>
          <w:p w14:paraId="1E37CC11" w14:textId="77777777" w:rsidR="00AF5323" w:rsidRPr="00B7767E" w:rsidRDefault="00AF5323" w:rsidP="00F265C8">
            <w:pPr>
              <w:spacing w:after="120"/>
              <w:jc w:val="center"/>
              <w:rPr>
                <w:rFonts w:ascii="Calibri" w:hAnsi="Calibri" w:cs="Calibri"/>
                <w:b/>
                <w:bCs/>
                <w:sz w:val="20"/>
                <w:szCs w:val="20"/>
              </w:rPr>
            </w:pPr>
          </w:p>
        </w:tc>
      </w:tr>
      <w:tr w:rsidR="005B4092" w:rsidRPr="00B7767E" w14:paraId="06EA5193" w14:textId="77777777" w:rsidTr="005B4092">
        <w:tc>
          <w:tcPr>
            <w:tcW w:w="9016" w:type="dxa"/>
            <w:shd w:val="clear" w:color="auto" w:fill="07457D"/>
          </w:tcPr>
          <w:p w14:paraId="2E72D88C" w14:textId="77777777" w:rsidR="005B4092" w:rsidRPr="00B7767E" w:rsidRDefault="005B4092" w:rsidP="00F265C8">
            <w:pPr>
              <w:spacing w:after="120"/>
              <w:rPr>
                <w:rFonts w:ascii="Calibri" w:hAnsi="Calibri" w:cs="Calibri"/>
                <w:b/>
                <w:bCs/>
                <w:noProof/>
                <w:sz w:val="20"/>
                <w:szCs w:val="20"/>
              </w:rPr>
            </w:pPr>
            <w:r w:rsidRPr="00B7767E">
              <w:rPr>
                <w:rFonts w:ascii="Calibri" w:hAnsi="Calibri" w:cs="Calibri"/>
                <w:b/>
                <w:bCs/>
                <w:noProof/>
                <w:sz w:val="20"/>
                <w:szCs w:val="20"/>
              </w:rPr>
              <w:t>Explanatory Notes</w:t>
            </w:r>
          </w:p>
        </w:tc>
      </w:tr>
      <w:tr w:rsidR="005B4092" w:rsidRPr="00B7767E" w14:paraId="1D03B716" w14:textId="77777777" w:rsidTr="005B4092">
        <w:tc>
          <w:tcPr>
            <w:tcW w:w="9016" w:type="dxa"/>
          </w:tcPr>
          <w:p w14:paraId="6648184A" w14:textId="77777777" w:rsidR="005B4092" w:rsidRPr="00C56A11" w:rsidRDefault="005B4092" w:rsidP="00F265C8">
            <w:pPr>
              <w:spacing w:after="120"/>
              <w:jc w:val="center"/>
              <w:rPr>
                <w:rFonts w:ascii="Calibri" w:hAnsi="Calibri" w:cs="Calibri"/>
                <w:noProof/>
                <w:sz w:val="2"/>
                <w:szCs w:val="2"/>
              </w:rPr>
            </w:pPr>
          </w:p>
          <w:p w14:paraId="76D8CF4F" w14:textId="7E0C83D4" w:rsidR="005B4092" w:rsidRPr="00702CB0" w:rsidRDefault="005B4092" w:rsidP="00F265C8">
            <w:pPr>
              <w:pStyle w:val="ListParagraph"/>
              <w:numPr>
                <w:ilvl w:val="0"/>
                <w:numId w:val="1"/>
              </w:numPr>
              <w:spacing w:after="120"/>
              <w:contextualSpacing w:val="0"/>
              <w:rPr>
                <w:rFonts w:ascii="Calibri" w:hAnsi="Calibri" w:cs="Calibri"/>
                <w:noProof/>
                <w:sz w:val="20"/>
                <w:szCs w:val="20"/>
              </w:rPr>
            </w:pPr>
            <w:r w:rsidRPr="00702CB0">
              <w:rPr>
                <w:rFonts w:ascii="Calibri" w:hAnsi="Calibri" w:cs="Calibri"/>
                <w:noProof/>
                <w:sz w:val="20"/>
                <w:szCs w:val="20"/>
              </w:rPr>
              <w:t xml:space="preserve">All submissions must be made by the appointed auditors of the licensees to </w:t>
            </w:r>
            <w:hyperlink r:id="rId10" w:history="1">
              <w:r w:rsidRPr="00702CB0">
                <w:rPr>
                  <w:rStyle w:val="Hyperlink"/>
                  <w:rFonts w:ascii="Calibri" w:hAnsi="Calibri" w:cs="Calibri"/>
                  <w:noProof/>
                  <w:color w:val="auto"/>
                  <w:sz w:val="20"/>
                  <w:szCs w:val="20"/>
                </w:rPr>
                <w:t>AMLCFT@mas.gov.sg</w:t>
              </w:r>
            </w:hyperlink>
            <w:r w:rsidRPr="00702CB0">
              <w:rPr>
                <w:rFonts w:ascii="Calibri" w:hAnsi="Calibri" w:cs="Calibri"/>
                <w:noProof/>
                <w:sz w:val="20"/>
                <w:szCs w:val="20"/>
              </w:rPr>
              <w:t xml:space="preserve">. </w:t>
            </w:r>
          </w:p>
          <w:p w14:paraId="563ECD03" w14:textId="3A5D86E5" w:rsidR="005B4092" w:rsidRPr="00B7767E" w:rsidRDefault="0002015B" w:rsidP="00F265C8">
            <w:pPr>
              <w:pStyle w:val="ListParagraph"/>
              <w:numPr>
                <w:ilvl w:val="0"/>
                <w:numId w:val="1"/>
              </w:numPr>
              <w:spacing w:after="120"/>
              <w:contextualSpacing w:val="0"/>
              <w:rPr>
                <w:rFonts w:ascii="Calibri" w:hAnsi="Calibri" w:cs="Calibri"/>
                <w:noProof/>
                <w:sz w:val="20"/>
                <w:szCs w:val="20"/>
              </w:rPr>
            </w:pPr>
            <w:r w:rsidRPr="0002015B">
              <w:rPr>
                <w:rFonts w:ascii="Calibri" w:hAnsi="Calibri" w:cs="Calibri"/>
                <w:noProof/>
                <w:sz w:val="20"/>
                <w:szCs w:val="20"/>
              </w:rPr>
              <w:t>The total file size for all submissions is limited to 7MB.</w:t>
            </w:r>
          </w:p>
          <w:p w14:paraId="47DA4E89" w14:textId="77777777" w:rsidR="005B4092" w:rsidRPr="00F95380" w:rsidRDefault="005B4092" w:rsidP="005B4092">
            <w:pPr>
              <w:pStyle w:val="ListParagraph"/>
              <w:numPr>
                <w:ilvl w:val="0"/>
                <w:numId w:val="1"/>
              </w:numPr>
              <w:spacing w:after="120"/>
              <w:ind w:left="357" w:hanging="357"/>
              <w:contextualSpacing w:val="0"/>
              <w:rPr>
                <w:rFonts w:ascii="Calibri" w:hAnsi="Calibri" w:cs="Calibri"/>
                <w:noProof/>
                <w:sz w:val="2"/>
                <w:szCs w:val="2"/>
              </w:rPr>
            </w:pPr>
          </w:p>
        </w:tc>
      </w:tr>
      <w:tr w:rsidR="000D6D5F" w:rsidRPr="00B7767E" w14:paraId="4F2CCB0C" w14:textId="77777777" w:rsidTr="000D6D5F">
        <w:tc>
          <w:tcPr>
            <w:tcW w:w="9016" w:type="dxa"/>
            <w:shd w:val="clear" w:color="auto" w:fill="07457D"/>
          </w:tcPr>
          <w:p w14:paraId="624D6BC8" w14:textId="53BF0561" w:rsidR="000D6D5F" w:rsidRPr="005F2955" w:rsidRDefault="000D6D5F" w:rsidP="00F265C8">
            <w:pPr>
              <w:spacing w:after="120"/>
              <w:ind w:left="880" w:hanging="880"/>
              <w:rPr>
                <w:rFonts w:ascii="Calibri" w:hAnsi="Calibri" w:cs="Calibri"/>
                <w:b/>
                <w:bCs/>
                <w:noProof/>
                <w:sz w:val="20"/>
                <w:szCs w:val="20"/>
              </w:rPr>
            </w:pPr>
            <w:r>
              <w:rPr>
                <w:rFonts w:ascii="Calibri" w:hAnsi="Calibri" w:cs="Calibri"/>
                <w:b/>
                <w:bCs/>
                <w:noProof/>
                <w:sz w:val="20"/>
                <w:szCs w:val="20"/>
              </w:rPr>
              <w:t>Section 1: Information on the Licensee</w:t>
            </w:r>
          </w:p>
        </w:tc>
      </w:tr>
      <w:tr w:rsidR="000D6D5F" w:rsidRPr="00B7767E" w14:paraId="15068265" w14:textId="77777777" w:rsidTr="000D6D5F">
        <w:tc>
          <w:tcPr>
            <w:tcW w:w="9016" w:type="dxa"/>
          </w:tcPr>
          <w:p w14:paraId="04765AB6" w14:textId="77777777" w:rsidR="000D6D5F" w:rsidRPr="00E963D9" w:rsidRDefault="000D6D5F" w:rsidP="00F265C8">
            <w:pPr>
              <w:pStyle w:val="ListParagraph"/>
              <w:spacing w:after="120"/>
              <w:ind w:left="595"/>
              <w:contextualSpacing w:val="0"/>
              <w:rPr>
                <w:rFonts w:ascii="Calibri" w:hAnsi="Calibri" w:cs="Calibri"/>
                <w:noProof/>
                <w:sz w:val="2"/>
                <w:szCs w:val="2"/>
              </w:rPr>
            </w:pPr>
          </w:p>
          <w:p w14:paraId="4B82B94E" w14:textId="4FB521CD" w:rsidR="000D6D5F" w:rsidRDefault="000D6D5F" w:rsidP="00F265C8">
            <w:pPr>
              <w:pStyle w:val="ListParagraph"/>
              <w:numPr>
                <w:ilvl w:val="0"/>
                <w:numId w:val="2"/>
              </w:numPr>
              <w:spacing w:after="120"/>
              <w:ind w:left="595" w:hanging="596"/>
              <w:contextualSpacing w:val="0"/>
              <w:rPr>
                <w:rFonts w:ascii="Calibri" w:hAnsi="Calibri" w:cs="Calibri"/>
                <w:noProof/>
                <w:sz w:val="20"/>
                <w:szCs w:val="20"/>
              </w:rPr>
            </w:pPr>
            <w:r>
              <w:rPr>
                <w:rFonts w:ascii="Calibri" w:hAnsi="Calibri" w:cs="Calibri"/>
                <w:noProof/>
                <w:sz w:val="20"/>
                <w:szCs w:val="20"/>
              </w:rPr>
              <w:t xml:space="preserve">Full name of </w:t>
            </w:r>
            <w:r w:rsidR="00CE3643">
              <w:rPr>
                <w:rFonts w:ascii="Calibri" w:hAnsi="Calibri" w:cs="Calibri"/>
                <w:noProof/>
                <w:sz w:val="20"/>
                <w:szCs w:val="20"/>
              </w:rPr>
              <w:t>the Licensee, as per ACRA’s record</w:t>
            </w:r>
          </w:p>
          <w:sdt>
            <w:sdtPr>
              <w:rPr>
                <w:rFonts w:ascii="Calibri" w:hAnsi="Calibri" w:cs="Calibri"/>
                <w:noProof/>
                <w:sz w:val="20"/>
                <w:szCs w:val="20"/>
              </w:rPr>
              <w:id w:val="-72197072"/>
              <w:placeholder>
                <w:docPart w:val="46E070EF3CF74F35862CBB7194A681D8"/>
              </w:placeholder>
              <w:showingPlcHdr/>
            </w:sdtPr>
            <w:sdtContent>
              <w:p w14:paraId="5D91BFB1" w14:textId="38386208" w:rsidR="00CE3643" w:rsidRPr="00CE3643" w:rsidRDefault="000D6D5F" w:rsidP="00CE3643">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6ADA3135" w14:textId="77777777" w:rsidR="000D6D5F" w:rsidRPr="00C5787E" w:rsidRDefault="000D6D5F" w:rsidP="00F265C8">
            <w:pPr>
              <w:pStyle w:val="ListParagraph"/>
              <w:spacing w:after="120"/>
              <w:ind w:left="595"/>
              <w:contextualSpacing w:val="0"/>
              <w:rPr>
                <w:rFonts w:ascii="Calibri" w:hAnsi="Calibri" w:cs="Calibri"/>
                <w:noProof/>
                <w:sz w:val="2"/>
                <w:szCs w:val="2"/>
              </w:rPr>
            </w:pPr>
          </w:p>
          <w:p w14:paraId="4F9EAAAD" w14:textId="77777777" w:rsidR="000D6D5F" w:rsidRPr="00E963D9" w:rsidRDefault="000D6D5F" w:rsidP="00F265C8">
            <w:pPr>
              <w:spacing w:after="120"/>
              <w:rPr>
                <w:rFonts w:ascii="Calibri" w:hAnsi="Calibri" w:cs="Calibri"/>
                <w:noProof/>
                <w:sz w:val="2"/>
                <w:szCs w:val="2"/>
              </w:rPr>
            </w:pPr>
          </w:p>
        </w:tc>
      </w:tr>
      <w:tr w:rsidR="00740F20" w:rsidRPr="00B7767E" w14:paraId="51745520" w14:textId="77777777" w:rsidTr="00740F20">
        <w:tc>
          <w:tcPr>
            <w:tcW w:w="9016" w:type="dxa"/>
            <w:shd w:val="clear" w:color="auto" w:fill="07457D"/>
          </w:tcPr>
          <w:p w14:paraId="1EE1A499" w14:textId="2C82C511" w:rsidR="00740F20" w:rsidRPr="005F2955" w:rsidRDefault="00740F20" w:rsidP="00F265C8">
            <w:pPr>
              <w:spacing w:after="120"/>
              <w:ind w:left="880" w:hanging="880"/>
              <w:rPr>
                <w:rFonts w:ascii="Calibri" w:hAnsi="Calibri" w:cs="Calibri"/>
                <w:b/>
                <w:bCs/>
                <w:noProof/>
                <w:sz w:val="20"/>
                <w:szCs w:val="20"/>
              </w:rPr>
            </w:pPr>
            <w:r>
              <w:rPr>
                <w:rFonts w:ascii="Calibri" w:hAnsi="Calibri" w:cs="Calibri"/>
                <w:b/>
                <w:bCs/>
                <w:noProof/>
                <w:sz w:val="20"/>
                <w:szCs w:val="20"/>
              </w:rPr>
              <w:t>Section 2: Information of the Auditor</w:t>
            </w:r>
          </w:p>
        </w:tc>
      </w:tr>
      <w:tr w:rsidR="00740F20" w:rsidRPr="00B7767E" w14:paraId="5A10F905" w14:textId="77777777" w:rsidTr="00740F20">
        <w:tc>
          <w:tcPr>
            <w:tcW w:w="9016" w:type="dxa"/>
          </w:tcPr>
          <w:p w14:paraId="76F29AC4" w14:textId="77777777" w:rsidR="00740F20" w:rsidRPr="00E963D9" w:rsidRDefault="00740F20" w:rsidP="00F265C8">
            <w:pPr>
              <w:pStyle w:val="ListParagraph"/>
              <w:spacing w:after="120"/>
              <w:ind w:left="595"/>
              <w:contextualSpacing w:val="0"/>
              <w:rPr>
                <w:rFonts w:ascii="Calibri" w:hAnsi="Calibri" w:cs="Calibri"/>
                <w:noProof/>
                <w:sz w:val="2"/>
                <w:szCs w:val="2"/>
              </w:rPr>
            </w:pPr>
          </w:p>
          <w:p w14:paraId="542851DB" w14:textId="2795B4CC" w:rsidR="00740F20" w:rsidRDefault="00740F20" w:rsidP="00115192">
            <w:pPr>
              <w:pStyle w:val="ListParagraph"/>
              <w:numPr>
                <w:ilvl w:val="0"/>
                <w:numId w:val="3"/>
              </w:numPr>
              <w:spacing w:after="120"/>
              <w:ind w:left="595" w:hanging="595"/>
              <w:contextualSpacing w:val="0"/>
              <w:rPr>
                <w:rFonts w:ascii="Calibri" w:hAnsi="Calibri" w:cs="Calibri"/>
                <w:noProof/>
                <w:sz w:val="20"/>
                <w:szCs w:val="20"/>
              </w:rPr>
            </w:pPr>
            <w:r>
              <w:rPr>
                <w:rFonts w:ascii="Calibri" w:hAnsi="Calibri" w:cs="Calibri"/>
                <w:noProof/>
                <w:sz w:val="20"/>
                <w:szCs w:val="20"/>
              </w:rPr>
              <w:t xml:space="preserve">Full name of </w:t>
            </w:r>
            <w:r w:rsidR="00115192">
              <w:rPr>
                <w:rFonts w:ascii="Calibri" w:hAnsi="Calibri" w:cs="Calibri"/>
                <w:noProof/>
                <w:sz w:val="20"/>
                <w:szCs w:val="20"/>
              </w:rPr>
              <w:t>audit partner, as per ACRA’s record</w:t>
            </w:r>
          </w:p>
          <w:sdt>
            <w:sdtPr>
              <w:rPr>
                <w:rFonts w:ascii="Calibri" w:hAnsi="Calibri" w:cs="Calibri"/>
                <w:noProof/>
                <w:sz w:val="20"/>
                <w:szCs w:val="20"/>
              </w:rPr>
              <w:id w:val="32163441"/>
              <w:placeholder>
                <w:docPart w:val="4659F80C2BA245208DBC21084BA85112"/>
              </w:placeholder>
              <w:showingPlcHdr/>
            </w:sdtPr>
            <w:sdtContent>
              <w:p w14:paraId="29D913C1" w14:textId="77777777" w:rsidR="00740F20" w:rsidRDefault="00740F20" w:rsidP="00F265C8">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3A3C4807" w14:textId="3653D69F" w:rsidR="00115192" w:rsidRDefault="00115192" w:rsidP="00115192">
            <w:pPr>
              <w:pStyle w:val="ListParagraph"/>
              <w:numPr>
                <w:ilvl w:val="0"/>
                <w:numId w:val="3"/>
              </w:numPr>
              <w:spacing w:after="120"/>
              <w:ind w:left="595" w:hanging="595"/>
              <w:contextualSpacing w:val="0"/>
              <w:rPr>
                <w:rFonts w:ascii="Calibri" w:hAnsi="Calibri" w:cs="Calibri"/>
                <w:noProof/>
                <w:sz w:val="20"/>
                <w:szCs w:val="20"/>
              </w:rPr>
            </w:pPr>
            <w:r>
              <w:rPr>
                <w:rFonts w:ascii="Calibri" w:hAnsi="Calibri" w:cs="Calibri"/>
                <w:noProof/>
                <w:sz w:val="20"/>
                <w:szCs w:val="20"/>
              </w:rPr>
              <w:t>Name of audit firm</w:t>
            </w:r>
          </w:p>
          <w:sdt>
            <w:sdtPr>
              <w:rPr>
                <w:rFonts w:ascii="Calibri" w:hAnsi="Calibri" w:cs="Calibri"/>
                <w:noProof/>
                <w:sz w:val="20"/>
                <w:szCs w:val="20"/>
              </w:rPr>
              <w:id w:val="-444769095"/>
              <w:placeholder>
                <w:docPart w:val="74DE39DB291E47D984547D3DB2DB1EFF"/>
              </w:placeholder>
              <w:showingPlcHdr/>
            </w:sdtPr>
            <w:sdtContent>
              <w:p w14:paraId="4F1CD36B" w14:textId="24A15304" w:rsidR="00115192" w:rsidRPr="009510E9" w:rsidRDefault="00115192" w:rsidP="009510E9">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07D79AC0" w14:textId="77777777" w:rsidR="00740F20" w:rsidRPr="00C5787E" w:rsidRDefault="00740F20" w:rsidP="00F265C8">
            <w:pPr>
              <w:pStyle w:val="ListParagraph"/>
              <w:spacing w:after="120"/>
              <w:ind w:left="595"/>
              <w:contextualSpacing w:val="0"/>
              <w:rPr>
                <w:rFonts w:ascii="Calibri" w:hAnsi="Calibri" w:cs="Calibri"/>
                <w:noProof/>
                <w:sz w:val="2"/>
                <w:szCs w:val="2"/>
              </w:rPr>
            </w:pPr>
          </w:p>
          <w:p w14:paraId="75585DBC" w14:textId="77777777" w:rsidR="00740F20" w:rsidRPr="00E963D9" w:rsidRDefault="00740F20" w:rsidP="00F265C8">
            <w:pPr>
              <w:spacing w:after="120"/>
              <w:rPr>
                <w:rFonts w:ascii="Calibri" w:hAnsi="Calibri" w:cs="Calibri"/>
                <w:noProof/>
                <w:sz w:val="2"/>
                <w:szCs w:val="2"/>
              </w:rPr>
            </w:pPr>
          </w:p>
        </w:tc>
      </w:tr>
      <w:tr w:rsidR="009510E9" w:rsidRPr="00B7767E" w14:paraId="2A98B5E8" w14:textId="77777777" w:rsidTr="009510E9">
        <w:tc>
          <w:tcPr>
            <w:tcW w:w="9016" w:type="dxa"/>
            <w:shd w:val="clear" w:color="auto" w:fill="07457D"/>
          </w:tcPr>
          <w:p w14:paraId="093E0028" w14:textId="1678738C" w:rsidR="009510E9" w:rsidRPr="005F2955" w:rsidRDefault="009510E9" w:rsidP="00F265C8">
            <w:pPr>
              <w:spacing w:after="120"/>
              <w:ind w:left="880" w:hanging="880"/>
              <w:rPr>
                <w:rFonts w:ascii="Calibri" w:hAnsi="Calibri" w:cs="Calibri"/>
                <w:b/>
                <w:bCs/>
                <w:noProof/>
                <w:sz w:val="20"/>
                <w:szCs w:val="20"/>
              </w:rPr>
            </w:pPr>
            <w:r>
              <w:rPr>
                <w:rFonts w:ascii="Calibri" w:hAnsi="Calibri" w:cs="Calibri"/>
                <w:b/>
                <w:bCs/>
                <w:noProof/>
                <w:sz w:val="20"/>
                <w:szCs w:val="20"/>
              </w:rPr>
              <w:t xml:space="preserve">Section 3: </w:t>
            </w:r>
            <w:r w:rsidR="00A96144">
              <w:rPr>
                <w:rFonts w:ascii="Calibri" w:hAnsi="Calibri" w:cs="Calibri"/>
                <w:b/>
                <w:bCs/>
                <w:noProof/>
                <w:sz w:val="20"/>
                <w:szCs w:val="20"/>
              </w:rPr>
              <w:t>Independent Assurance Report under the Financial Services and Markets Act 2022</w:t>
            </w:r>
          </w:p>
        </w:tc>
      </w:tr>
      <w:tr w:rsidR="009510E9" w:rsidRPr="00B7767E" w14:paraId="78A1F257" w14:textId="77777777" w:rsidTr="009510E9">
        <w:tc>
          <w:tcPr>
            <w:tcW w:w="9016" w:type="dxa"/>
          </w:tcPr>
          <w:p w14:paraId="3F8741AC" w14:textId="77777777" w:rsidR="009510E9" w:rsidRPr="00E963D9" w:rsidRDefault="009510E9" w:rsidP="00F265C8">
            <w:pPr>
              <w:pStyle w:val="ListParagraph"/>
              <w:spacing w:after="120"/>
              <w:ind w:left="595"/>
              <w:contextualSpacing w:val="0"/>
              <w:rPr>
                <w:rFonts w:ascii="Calibri" w:hAnsi="Calibri" w:cs="Calibri"/>
                <w:noProof/>
                <w:sz w:val="2"/>
                <w:szCs w:val="2"/>
              </w:rPr>
            </w:pPr>
          </w:p>
          <w:p w14:paraId="7160902E" w14:textId="2881DC99" w:rsidR="009510E9" w:rsidRDefault="00CC2E06" w:rsidP="00CC2E06">
            <w:pPr>
              <w:pStyle w:val="ListParagraph"/>
              <w:numPr>
                <w:ilvl w:val="0"/>
                <w:numId w:val="4"/>
              </w:numPr>
              <w:spacing w:after="120"/>
              <w:ind w:left="595" w:hanging="595"/>
              <w:contextualSpacing w:val="0"/>
              <w:rPr>
                <w:rFonts w:ascii="Calibri" w:hAnsi="Calibri" w:cs="Calibri"/>
                <w:noProof/>
                <w:sz w:val="20"/>
                <w:szCs w:val="20"/>
              </w:rPr>
            </w:pPr>
            <w:r w:rsidRPr="00CC2E06">
              <w:rPr>
                <w:rFonts w:ascii="Calibri" w:hAnsi="Calibri" w:cs="Calibri"/>
                <w:noProof/>
                <w:sz w:val="20"/>
                <w:szCs w:val="20"/>
              </w:rPr>
              <w:t>Provide the following details on the independent assurance report.</w:t>
            </w:r>
          </w:p>
          <w:tbl>
            <w:tblPr>
              <w:tblStyle w:val="TableGrid"/>
              <w:tblW w:w="0" w:type="auto"/>
              <w:tblInd w:w="595" w:type="dxa"/>
              <w:tblLook w:val="04A0" w:firstRow="1" w:lastRow="0" w:firstColumn="1" w:lastColumn="0" w:noHBand="0" w:noVBand="1"/>
            </w:tblPr>
            <w:tblGrid>
              <w:gridCol w:w="2747"/>
              <w:gridCol w:w="2724"/>
              <w:gridCol w:w="2724"/>
            </w:tblGrid>
            <w:tr w:rsidR="00DD0DC1" w:rsidRPr="00D24C36" w14:paraId="26811BAE" w14:textId="77777777" w:rsidTr="00856632">
              <w:tc>
                <w:tcPr>
                  <w:tcW w:w="2747" w:type="dxa"/>
                  <w:vMerge w:val="restart"/>
                  <w:shd w:val="clear" w:color="auto" w:fill="D1D1D1" w:themeFill="background2" w:themeFillShade="E6"/>
                </w:tcPr>
                <w:p w14:paraId="0B1B08DD" w14:textId="1D7A21E2" w:rsidR="00926042" w:rsidRPr="00D24C36" w:rsidRDefault="00DD0DC1" w:rsidP="00CC2E06">
                  <w:pPr>
                    <w:pStyle w:val="ListParagraph"/>
                    <w:spacing w:after="120"/>
                    <w:ind w:left="0"/>
                    <w:contextualSpacing w:val="0"/>
                    <w:rPr>
                      <w:rFonts w:ascii="Calibri" w:hAnsi="Calibri" w:cs="Calibri"/>
                      <w:b/>
                      <w:bCs/>
                      <w:noProof/>
                      <w:sz w:val="16"/>
                      <w:szCs w:val="16"/>
                    </w:rPr>
                  </w:pPr>
                  <w:r w:rsidRPr="00D24C36">
                    <w:rPr>
                      <w:rFonts w:ascii="Calibri" w:hAnsi="Calibri" w:cs="Calibri"/>
                      <w:b/>
                      <w:bCs/>
                      <w:noProof/>
                      <w:sz w:val="16"/>
                      <w:szCs w:val="16"/>
                    </w:rPr>
                    <w:t>Date of the independent assurance report issued by the auditor</w:t>
                  </w:r>
                  <w:r w:rsidR="00926042" w:rsidRPr="00D24C36">
                    <w:rPr>
                      <w:rFonts w:ascii="Calibri" w:hAnsi="Calibri" w:cs="Calibri"/>
                      <w:b/>
                      <w:bCs/>
                      <w:noProof/>
                      <w:sz w:val="16"/>
                      <w:szCs w:val="16"/>
                    </w:rPr>
                    <w:t xml:space="preserve"> (DD/MM/YYYY)</w:t>
                  </w:r>
                </w:p>
              </w:tc>
              <w:tc>
                <w:tcPr>
                  <w:tcW w:w="5448" w:type="dxa"/>
                  <w:gridSpan w:val="2"/>
                  <w:shd w:val="clear" w:color="auto" w:fill="D1D1D1" w:themeFill="background2" w:themeFillShade="E6"/>
                </w:tcPr>
                <w:p w14:paraId="6BC2AD59" w14:textId="4DCA8411" w:rsidR="00DD0DC1" w:rsidRPr="00D24C36" w:rsidRDefault="00DD0DC1" w:rsidP="00CC2E06">
                  <w:pPr>
                    <w:pStyle w:val="ListParagraph"/>
                    <w:spacing w:after="120"/>
                    <w:ind w:left="0"/>
                    <w:contextualSpacing w:val="0"/>
                    <w:rPr>
                      <w:rFonts w:ascii="Calibri" w:hAnsi="Calibri" w:cs="Calibri"/>
                      <w:b/>
                      <w:bCs/>
                      <w:noProof/>
                      <w:sz w:val="16"/>
                      <w:szCs w:val="16"/>
                    </w:rPr>
                  </w:pPr>
                  <w:r w:rsidRPr="00D24C36">
                    <w:rPr>
                      <w:rFonts w:ascii="Calibri" w:hAnsi="Calibri" w:cs="Calibri"/>
                      <w:b/>
                      <w:bCs/>
                      <w:noProof/>
                      <w:sz w:val="16"/>
                      <w:szCs w:val="16"/>
                    </w:rPr>
                    <w:t>Period covered by the independent assurance report</w:t>
                  </w:r>
                </w:p>
              </w:tc>
            </w:tr>
            <w:tr w:rsidR="00DD0DC1" w:rsidRPr="00D24C36" w14:paraId="41A5EC3E" w14:textId="77777777" w:rsidTr="00DD0DC1">
              <w:tc>
                <w:tcPr>
                  <w:tcW w:w="2747" w:type="dxa"/>
                  <w:vMerge/>
                  <w:shd w:val="clear" w:color="auto" w:fill="D1D1D1" w:themeFill="background2" w:themeFillShade="E6"/>
                </w:tcPr>
                <w:p w14:paraId="420FAEDD" w14:textId="77777777" w:rsidR="00DD0DC1" w:rsidRPr="00D24C36" w:rsidRDefault="00DD0DC1" w:rsidP="00CC2E06">
                  <w:pPr>
                    <w:pStyle w:val="ListParagraph"/>
                    <w:spacing w:after="120"/>
                    <w:ind w:left="0"/>
                    <w:contextualSpacing w:val="0"/>
                    <w:rPr>
                      <w:rFonts w:ascii="Calibri" w:hAnsi="Calibri" w:cs="Calibri"/>
                      <w:noProof/>
                      <w:sz w:val="16"/>
                      <w:szCs w:val="16"/>
                    </w:rPr>
                  </w:pPr>
                </w:p>
              </w:tc>
              <w:tc>
                <w:tcPr>
                  <w:tcW w:w="2724" w:type="dxa"/>
                  <w:shd w:val="clear" w:color="auto" w:fill="D1D1D1" w:themeFill="background2" w:themeFillShade="E6"/>
                </w:tcPr>
                <w:p w14:paraId="6EB42727" w14:textId="54B73978" w:rsidR="00DD0DC1" w:rsidRPr="00D24C36" w:rsidRDefault="00DD0DC1" w:rsidP="00CC2E06">
                  <w:pPr>
                    <w:pStyle w:val="ListParagraph"/>
                    <w:spacing w:after="120"/>
                    <w:ind w:left="0"/>
                    <w:contextualSpacing w:val="0"/>
                    <w:rPr>
                      <w:rFonts w:ascii="Calibri" w:hAnsi="Calibri" w:cs="Calibri"/>
                      <w:b/>
                      <w:bCs/>
                      <w:noProof/>
                      <w:sz w:val="16"/>
                      <w:szCs w:val="16"/>
                    </w:rPr>
                  </w:pPr>
                  <w:r w:rsidRPr="00D24C36">
                    <w:rPr>
                      <w:rFonts w:ascii="Calibri" w:hAnsi="Calibri" w:cs="Calibri"/>
                      <w:b/>
                      <w:bCs/>
                      <w:noProof/>
                      <w:sz w:val="16"/>
                      <w:szCs w:val="16"/>
                    </w:rPr>
                    <w:t>From (DD/MM/YYYY)</w:t>
                  </w:r>
                </w:p>
              </w:tc>
              <w:tc>
                <w:tcPr>
                  <w:tcW w:w="2724" w:type="dxa"/>
                  <w:shd w:val="clear" w:color="auto" w:fill="D1D1D1" w:themeFill="background2" w:themeFillShade="E6"/>
                </w:tcPr>
                <w:p w14:paraId="104EFF54" w14:textId="4B80554A" w:rsidR="00DD0DC1" w:rsidRPr="00D24C36" w:rsidRDefault="00DD0DC1" w:rsidP="00CC2E06">
                  <w:pPr>
                    <w:pStyle w:val="ListParagraph"/>
                    <w:spacing w:after="120"/>
                    <w:ind w:left="0"/>
                    <w:contextualSpacing w:val="0"/>
                    <w:rPr>
                      <w:rFonts w:ascii="Calibri" w:hAnsi="Calibri" w:cs="Calibri"/>
                      <w:b/>
                      <w:bCs/>
                      <w:noProof/>
                      <w:sz w:val="16"/>
                      <w:szCs w:val="16"/>
                    </w:rPr>
                  </w:pPr>
                  <w:r w:rsidRPr="00D24C36">
                    <w:rPr>
                      <w:rFonts w:ascii="Calibri" w:hAnsi="Calibri" w:cs="Calibri"/>
                      <w:b/>
                      <w:bCs/>
                      <w:noProof/>
                      <w:sz w:val="16"/>
                      <w:szCs w:val="16"/>
                    </w:rPr>
                    <w:t>To (DD/MM/YYYY)</w:t>
                  </w:r>
                </w:p>
              </w:tc>
            </w:tr>
            <w:tr w:rsidR="00DD0DC1" w:rsidRPr="00D24C36" w14:paraId="74CAECE1" w14:textId="77777777" w:rsidTr="00DD0DC1">
              <w:sdt>
                <w:sdtPr>
                  <w:rPr>
                    <w:rFonts w:ascii="Calibri" w:hAnsi="Calibri" w:cs="Calibri"/>
                    <w:noProof/>
                    <w:sz w:val="16"/>
                    <w:szCs w:val="16"/>
                  </w:rPr>
                  <w:id w:val="576250185"/>
                  <w:placeholder>
                    <w:docPart w:val="DefaultPlaceholder_-1854013437"/>
                  </w:placeholder>
                  <w:showingPlcHdr/>
                  <w:date>
                    <w:dateFormat w:val="dd/MM/yyyy"/>
                    <w:lid w:val="en-SG"/>
                    <w:storeMappedDataAs w:val="dateTime"/>
                    <w:calendar w:val="gregorian"/>
                  </w:date>
                </w:sdtPr>
                <w:sdtContent>
                  <w:tc>
                    <w:tcPr>
                      <w:tcW w:w="2747" w:type="dxa"/>
                    </w:tcPr>
                    <w:p w14:paraId="7E086692" w14:textId="34C99ED8" w:rsidR="00DD0DC1" w:rsidRPr="00D24C36" w:rsidRDefault="00D24C36" w:rsidP="00CC2E06">
                      <w:pPr>
                        <w:pStyle w:val="ListParagraph"/>
                        <w:spacing w:after="120"/>
                        <w:ind w:left="0"/>
                        <w:contextualSpacing w:val="0"/>
                        <w:rPr>
                          <w:rFonts w:ascii="Calibri" w:hAnsi="Calibri" w:cs="Calibri"/>
                          <w:noProof/>
                          <w:sz w:val="16"/>
                          <w:szCs w:val="16"/>
                        </w:rPr>
                      </w:pPr>
                      <w:r w:rsidRPr="00D24C36">
                        <w:rPr>
                          <w:rStyle w:val="PlaceholderText"/>
                          <w:sz w:val="16"/>
                          <w:szCs w:val="16"/>
                          <w:shd w:val="clear" w:color="auto" w:fill="DAE9F7" w:themeFill="text2" w:themeFillTint="1A"/>
                        </w:rPr>
                        <w:t>Click or tap to enter a date.</w:t>
                      </w:r>
                    </w:p>
                  </w:tc>
                </w:sdtContent>
              </w:sdt>
              <w:sdt>
                <w:sdtPr>
                  <w:rPr>
                    <w:rFonts w:ascii="Calibri" w:hAnsi="Calibri" w:cs="Calibri"/>
                    <w:noProof/>
                    <w:sz w:val="16"/>
                    <w:szCs w:val="16"/>
                  </w:rPr>
                  <w:id w:val="39719101"/>
                  <w:placeholder>
                    <w:docPart w:val="AE440AB5D6904441A74E97CF821EE8D5"/>
                  </w:placeholder>
                  <w:showingPlcHdr/>
                  <w:date>
                    <w:dateFormat w:val="dd/MM/yyyy"/>
                    <w:lid w:val="en-SG"/>
                    <w:storeMappedDataAs w:val="dateTime"/>
                    <w:calendar w:val="gregorian"/>
                  </w:date>
                </w:sdtPr>
                <w:sdtContent>
                  <w:tc>
                    <w:tcPr>
                      <w:tcW w:w="2724" w:type="dxa"/>
                    </w:tcPr>
                    <w:p w14:paraId="2353EF05" w14:textId="34005F11" w:rsidR="00DD0DC1" w:rsidRPr="00D24C36" w:rsidRDefault="00D24C36" w:rsidP="00CC2E06">
                      <w:pPr>
                        <w:pStyle w:val="ListParagraph"/>
                        <w:spacing w:after="120"/>
                        <w:ind w:left="0"/>
                        <w:contextualSpacing w:val="0"/>
                        <w:rPr>
                          <w:rFonts w:ascii="Calibri" w:hAnsi="Calibri" w:cs="Calibri"/>
                          <w:noProof/>
                          <w:sz w:val="16"/>
                          <w:szCs w:val="16"/>
                        </w:rPr>
                      </w:pPr>
                      <w:r w:rsidRPr="00D24C36">
                        <w:rPr>
                          <w:rStyle w:val="PlaceholderText"/>
                          <w:sz w:val="16"/>
                          <w:szCs w:val="16"/>
                          <w:shd w:val="clear" w:color="auto" w:fill="DAE9F7" w:themeFill="text2" w:themeFillTint="1A"/>
                        </w:rPr>
                        <w:t>Click or tap to enter a date.</w:t>
                      </w:r>
                    </w:p>
                  </w:tc>
                </w:sdtContent>
              </w:sdt>
              <w:sdt>
                <w:sdtPr>
                  <w:rPr>
                    <w:rFonts w:ascii="Calibri" w:hAnsi="Calibri" w:cs="Calibri"/>
                    <w:noProof/>
                    <w:sz w:val="16"/>
                    <w:szCs w:val="16"/>
                  </w:rPr>
                  <w:id w:val="-1034655429"/>
                  <w:placeholder>
                    <w:docPart w:val="A36F43F9A14C440E88DDC0F57A1AAF3F"/>
                  </w:placeholder>
                  <w:showingPlcHdr/>
                  <w:date>
                    <w:dateFormat w:val="dd/MM/yyyy"/>
                    <w:lid w:val="en-SG"/>
                    <w:storeMappedDataAs w:val="dateTime"/>
                    <w:calendar w:val="gregorian"/>
                  </w:date>
                </w:sdtPr>
                <w:sdtContent>
                  <w:tc>
                    <w:tcPr>
                      <w:tcW w:w="2724" w:type="dxa"/>
                    </w:tcPr>
                    <w:p w14:paraId="66054F95" w14:textId="21FA92E1" w:rsidR="00DD0DC1" w:rsidRPr="00D24C36" w:rsidRDefault="00D24C36" w:rsidP="00CC2E06">
                      <w:pPr>
                        <w:pStyle w:val="ListParagraph"/>
                        <w:spacing w:after="120"/>
                        <w:ind w:left="0"/>
                        <w:contextualSpacing w:val="0"/>
                        <w:rPr>
                          <w:rFonts w:ascii="Calibri" w:hAnsi="Calibri" w:cs="Calibri"/>
                          <w:noProof/>
                          <w:sz w:val="16"/>
                          <w:szCs w:val="16"/>
                        </w:rPr>
                      </w:pPr>
                      <w:r w:rsidRPr="00D24C36">
                        <w:rPr>
                          <w:rStyle w:val="PlaceholderText"/>
                          <w:sz w:val="16"/>
                          <w:szCs w:val="16"/>
                          <w:shd w:val="clear" w:color="auto" w:fill="DAE9F7" w:themeFill="text2" w:themeFillTint="1A"/>
                        </w:rPr>
                        <w:t>Click or tap to enter a date.</w:t>
                      </w:r>
                    </w:p>
                  </w:tc>
                </w:sdtContent>
              </w:sdt>
            </w:tr>
          </w:tbl>
          <w:p w14:paraId="2615483C" w14:textId="77777777" w:rsidR="00CC2E06" w:rsidRPr="00D24C36" w:rsidRDefault="00CC2E06" w:rsidP="00CC2E06">
            <w:pPr>
              <w:pStyle w:val="ListParagraph"/>
              <w:spacing w:after="120"/>
              <w:ind w:left="595"/>
              <w:contextualSpacing w:val="0"/>
              <w:rPr>
                <w:rFonts w:ascii="Calibri" w:hAnsi="Calibri" w:cs="Calibri"/>
                <w:noProof/>
                <w:sz w:val="2"/>
                <w:szCs w:val="2"/>
              </w:rPr>
            </w:pPr>
          </w:p>
          <w:p w14:paraId="17A08C91" w14:textId="3E74E0D6" w:rsidR="00CC2E06" w:rsidRDefault="00D24C36" w:rsidP="00CC2E06">
            <w:pPr>
              <w:pStyle w:val="ListParagraph"/>
              <w:numPr>
                <w:ilvl w:val="0"/>
                <w:numId w:val="4"/>
              </w:numPr>
              <w:spacing w:after="120"/>
              <w:ind w:left="595" w:hanging="595"/>
              <w:contextualSpacing w:val="0"/>
              <w:rPr>
                <w:rFonts w:ascii="Calibri" w:hAnsi="Calibri" w:cs="Calibri"/>
                <w:noProof/>
                <w:sz w:val="20"/>
                <w:szCs w:val="20"/>
              </w:rPr>
            </w:pPr>
            <w:r w:rsidRPr="00D24C36">
              <w:rPr>
                <w:rFonts w:ascii="Calibri" w:hAnsi="Calibri" w:cs="Calibri"/>
                <w:noProof/>
                <w:sz w:val="20"/>
                <w:szCs w:val="20"/>
              </w:rPr>
              <w:t>Please indicate if the annual balance sheet and profit and loss account, the financial statements or the consolidated financial statements (as the case may be) of the licensee is attached together with the signed independent assurance report.</w:t>
            </w:r>
          </w:p>
          <w:p w14:paraId="3B2ABBAA" w14:textId="46E14DCE" w:rsidR="00D24C36" w:rsidRDefault="00000000" w:rsidP="00D24C36">
            <w:pPr>
              <w:spacing w:after="120"/>
              <w:ind w:left="875" w:hanging="255"/>
              <w:rPr>
                <w:rFonts w:ascii="Calibri" w:hAnsi="Calibri" w:cs="Calibri"/>
                <w:noProof/>
                <w:sz w:val="20"/>
                <w:szCs w:val="20"/>
              </w:rPr>
            </w:pPr>
            <w:sdt>
              <w:sdtPr>
                <w:rPr>
                  <w:rFonts w:ascii="Calibri" w:hAnsi="Calibri" w:cs="Calibri"/>
                  <w:noProof/>
                  <w:sz w:val="20"/>
                  <w:szCs w:val="20"/>
                </w:rPr>
                <w:id w:val="1582946287"/>
                <w14:checkbox>
                  <w14:checked w14:val="0"/>
                  <w14:checkedState w14:val="2612" w14:font="MS Gothic"/>
                  <w14:uncheckedState w14:val="2610" w14:font="MS Gothic"/>
                </w14:checkbox>
              </w:sdtPr>
              <w:sdtContent>
                <w:r w:rsidR="00E26EE8">
                  <w:rPr>
                    <w:rFonts w:ascii="MS Gothic" w:eastAsia="MS Gothic" w:hAnsi="MS Gothic" w:cs="Calibri" w:hint="eastAsia"/>
                    <w:noProof/>
                    <w:sz w:val="20"/>
                    <w:szCs w:val="20"/>
                  </w:rPr>
                  <w:t>☐</w:t>
                </w:r>
              </w:sdtContent>
            </w:sdt>
            <w:r w:rsidR="00D24C36" w:rsidRPr="00B7767E">
              <w:rPr>
                <w:rFonts w:ascii="Calibri" w:hAnsi="Calibri" w:cs="Calibri"/>
                <w:noProof/>
                <w:sz w:val="20"/>
                <w:szCs w:val="20"/>
              </w:rPr>
              <w:t xml:space="preserve"> </w:t>
            </w:r>
            <w:r w:rsidR="00D24C36">
              <w:rPr>
                <w:rFonts w:ascii="Calibri" w:hAnsi="Calibri" w:cs="Calibri"/>
                <w:noProof/>
                <w:sz w:val="20"/>
                <w:szCs w:val="20"/>
              </w:rPr>
              <w:t>Yes</w:t>
            </w:r>
          </w:p>
          <w:p w14:paraId="716E370E" w14:textId="37B937A7" w:rsidR="00D24C36" w:rsidRDefault="00000000" w:rsidP="00D24C36">
            <w:pPr>
              <w:spacing w:after="120"/>
              <w:ind w:left="875" w:hanging="255"/>
              <w:rPr>
                <w:rFonts w:ascii="Calibri" w:hAnsi="Calibri" w:cs="Calibri"/>
                <w:noProof/>
                <w:sz w:val="20"/>
                <w:szCs w:val="20"/>
              </w:rPr>
            </w:pPr>
            <w:sdt>
              <w:sdtPr>
                <w:rPr>
                  <w:rFonts w:ascii="Calibri" w:hAnsi="Calibri" w:cs="Calibri"/>
                  <w:noProof/>
                  <w:sz w:val="20"/>
                  <w:szCs w:val="20"/>
                </w:rPr>
                <w:id w:val="1955129918"/>
                <w14:checkbox>
                  <w14:checked w14:val="0"/>
                  <w14:checkedState w14:val="2612" w14:font="MS Gothic"/>
                  <w14:uncheckedState w14:val="2610" w14:font="MS Gothic"/>
                </w14:checkbox>
              </w:sdtPr>
              <w:sdtContent>
                <w:r w:rsidR="00D24C36" w:rsidRPr="00B7767E">
                  <w:rPr>
                    <w:rFonts w:ascii="MS Gothic" w:eastAsia="MS Gothic" w:hAnsi="MS Gothic" w:cs="Calibri" w:hint="eastAsia"/>
                    <w:noProof/>
                    <w:sz w:val="20"/>
                    <w:szCs w:val="20"/>
                  </w:rPr>
                  <w:t>☐</w:t>
                </w:r>
              </w:sdtContent>
            </w:sdt>
            <w:r w:rsidR="00D24C36" w:rsidRPr="00B7767E">
              <w:rPr>
                <w:rFonts w:ascii="Calibri" w:hAnsi="Calibri" w:cs="Calibri"/>
                <w:noProof/>
                <w:sz w:val="20"/>
                <w:szCs w:val="20"/>
              </w:rPr>
              <w:t xml:space="preserve"> </w:t>
            </w:r>
            <w:r w:rsidR="00D24C36">
              <w:rPr>
                <w:rFonts w:ascii="Calibri" w:hAnsi="Calibri" w:cs="Calibri"/>
                <w:noProof/>
                <w:sz w:val="20"/>
                <w:szCs w:val="20"/>
              </w:rPr>
              <w:t>No</w:t>
            </w:r>
          </w:p>
          <w:p w14:paraId="17B424BB" w14:textId="5E0E0C91" w:rsidR="00D24C36" w:rsidRDefault="002B400F" w:rsidP="00CC2E06">
            <w:pPr>
              <w:pStyle w:val="ListParagraph"/>
              <w:numPr>
                <w:ilvl w:val="0"/>
                <w:numId w:val="4"/>
              </w:numPr>
              <w:spacing w:after="120"/>
              <w:ind w:left="595" w:hanging="595"/>
              <w:contextualSpacing w:val="0"/>
              <w:rPr>
                <w:rFonts w:ascii="Calibri" w:hAnsi="Calibri" w:cs="Calibri"/>
                <w:noProof/>
                <w:sz w:val="20"/>
                <w:szCs w:val="20"/>
              </w:rPr>
            </w:pPr>
            <w:r w:rsidRPr="002B400F">
              <w:rPr>
                <w:rFonts w:ascii="Calibri" w:hAnsi="Calibri" w:cs="Calibri"/>
                <w:noProof/>
                <w:sz w:val="20"/>
                <w:szCs w:val="20"/>
              </w:rPr>
              <w:t xml:space="preserve">Attach a copy of the signed independent assurance report under the </w:t>
            </w:r>
            <w:r>
              <w:rPr>
                <w:rFonts w:ascii="Calibri" w:hAnsi="Calibri" w:cs="Calibri"/>
                <w:noProof/>
                <w:sz w:val="20"/>
                <w:szCs w:val="20"/>
              </w:rPr>
              <w:t>Financial Services and Markets</w:t>
            </w:r>
            <w:r w:rsidRPr="002B400F">
              <w:rPr>
                <w:rFonts w:ascii="Calibri" w:hAnsi="Calibri" w:cs="Calibri"/>
                <w:noProof/>
                <w:sz w:val="20"/>
                <w:szCs w:val="20"/>
              </w:rPr>
              <w:t xml:space="preserve"> Act 20</w:t>
            </w:r>
            <w:r>
              <w:rPr>
                <w:rFonts w:ascii="Calibri" w:hAnsi="Calibri" w:cs="Calibri"/>
                <w:noProof/>
                <w:sz w:val="20"/>
                <w:szCs w:val="20"/>
              </w:rPr>
              <w:t>22</w:t>
            </w:r>
            <w:r w:rsidRPr="002B400F">
              <w:rPr>
                <w:rFonts w:ascii="Calibri" w:hAnsi="Calibri" w:cs="Calibri"/>
                <w:noProof/>
                <w:sz w:val="20"/>
                <w:szCs w:val="20"/>
              </w:rPr>
              <w:t xml:space="preserve"> that has been prepared using the guidance in Audit Guidance Statement (AGS) 1, Appendix 3B, issued by the Institute of Singapore Chartered Accountants and a copy of the audited annual balance sheet and profit and loss account, the financial statements or the consolidated financial statements (as the case may be) of the licensee.</w:t>
            </w:r>
          </w:p>
          <w:p w14:paraId="4497491C" w14:textId="01367FAF" w:rsidR="002B400F" w:rsidRDefault="00E26EE8" w:rsidP="00CC2E06">
            <w:pPr>
              <w:pStyle w:val="ListParagraph"/>
              <w:numPr>
                <w:ilvl w:val="0"/>
                <w:numId w:val="4"/>
              </w:numPr>
              <w:spacing w:after="120"/>
              <w:ind w:left="595" w:hanging="595"/>
              <w:contextualSpacing w:val="0"/>
              <w:rPr>
                <w:rFonts w:ascii="Calibri" w:hAnsi="Calibri" w:cs="Calibri"/>
                <w:noProof/>
                <w:sz w:val="20"/>
                <w:szCs w:val="20"/>
              </w:rPr>
            </w:pPr>
            <w:r w:rsidRPr="00E26EE8">
              <w:rPr>
                <w:rFonts w:ascii="Calibri" w:hAnsi="Calibri" w:cs="Calibri"/>
                <w:noProof/>
                <w:sz w:val="20"/>
                <w:szCs w:val="20"/>
              </w:rPr>
              <w:lastRenderedPageBreak/>
              <w:t>Please indicate if the report provided in 3.3 above contains a qualified conclusion, adverse conclusion or a disclaimer of conclusion.</w:t>
            </w:r>
          </w:p>
          <w:p w14:paraId="31BC59A6" w14:textId="48A732EA" w:rsidR="00E26EE8" w:rsidRDefault="00000000" w:rsidP="00E26EE8">
            <w:pPr>
              <w:spacing w:after="120"/>
              <w:ind w:left="875" w:hanging="255"/>
              <w:rPr>
                <w:rFonts w:ascii="Calibri" w:hAnsi="Calibri" w:cs="Calibri"/>
                <w:noProof/>
                <w:sz w:val="20"/>
                <w:szCs w:val="20"/>
              </w:rPr>
            </w:pPr>
            <w:sdt>
              <w:sdtPr>
                <w:rPr>
                  <w:rFonts w:ascii="Calibri" w:hAnsi="Calibri" w:cs="Calibri"/>
                  <w:noProof/>
                  <w:sz w:val="20"/>
                  <w:szCs w:val="20"/>
                </w:rPr>
                <w:id w:val="-1729835199"/>
                <w14:checkbox>
                  <w14:checked w14:val="0"/>
                  <w14:checkedState w14:val="2612" w14:font="MS Gothic"/>
                  <w14:uncheckedState w14:val="2610" w14:font="MS Gothic"/>
                </w14:checkbox>
              </w:sdtPr>
              <w:sdtContent>
                <w:r w:rsidR="001153A8">
                  <w:rPr>
                    <w:rFonts w:ascii="MS Gothic" w:eastAsia="MS Gothic" w:hAnsi="MS Gothic" w:cs="Calibri" w:hint="eastAsia"/>
                    <w:noProof/>
                    <w:sz w:val="20"/>
                    <w:szCs w:val="20"/>
                  </w:rPr>
                  <w:t>☐</w:t>
                </w:r>
              </w:sdtContent>
            </w:sdt>
            <w:r w:rsidR="00E26EE8" w:rsidRPr="00B7767E">
              <w:rPr>
                <w:rFonts w:ascii="Calibri" w:hAnsi="Calibri" w:cs="Calibri"/>
                <w:noProof/>
                <w:sz w:val="20"/>
                <w:szCs w:val="20"/>
              </w:rPr>
              <w:t xml:space="preserve"> </w:t>
            </w:r>
            <w:r w:rsidR="00E26EE8">
              <w:rPr>
                <w:rFonts w:ascii="Calibri" w:hAnsi="Calibri" w:cs="Calibri"/>
                <w:noProof/>
                <w:sz w:val="20"/>
                <w:szCs w:val="20"/>
              </w:rPr>
              <w:t>Yes</w:t>
            </w:r>
          </w:p>
          <w:p w14:paraId="21C809AD" w14:textId="77777777" w:rsidR="00E26EE8" w:rsidRDefault="00000000" w:rsidP="00E26EE8">
            <w:pPr>
              <w:spacing w:after="120"/>
              <w:ind w:left="875" w:hanging="255"/>
              <w:rPr>
                <w:rFonts w:ascii="Calibri" w:hAnsi="Calibri" w:cs="Calibri"/>
                <w:noProof/>
                <w:sz w:val="20"/>
                <w:szCs w:val="20"/>
              </w:rPr>
            </w:pPr>
            <w:sdt>
              <w:sdtPr>
                <w:rPr>
                  <w:rFonts w:ascii="Calibri" w:hAnsi="Calibri" w:cs="Calibri"/>
                  <w:noProof/>
                  <w:sz w:val="20"/>
                  <w:szCs w:val="20"/>
                </w:rPr>
                <w:id w:val="1319777855"/>
                <w14:checkbox>
                  <w14:checked w14:val="0"/>
                  <w14:checkedState w14:val="2612" w14:font="MS Gothic"/>
                  <w14:uncheckedState w14:val="2610" w14:font="MS Gothic"/>
                </w14:checkbox>
              </w:sdtPr>
              <w:sdtContent>
                <w:r w:rsidR="00E26EE8" w:rsidRPr="00B7767E">
                  <w:rPr>
                    <w:rFonts w:ascii="MS Gothic" w:eastAsia="MS Gothic" w:hAnsi="MS Gothic" w:cs="Calibri" w:hint="eastAsia"/>
                    <w:noProof/>
                    <w:sz w:val="20"/>
                    <w:szCs w:val="20"/>
                  </w:rPr>
                  <w:t>☐</w:t>
                </w:r>
              </w:sdtContent>
            </w:sdt>
            <w:r w:rsidR="00E26EE8" w:rsidRPr="00B7767E">
              <w:rPr>
                <w:rFonts w:ascii="Calibri" w:hAnsi="Calibri" w:cs="Calibri"/>
                <w:noProof/>
                <w:sz w:val="20"/>
                <w:szCs w:val="20"/>
              </w:rPr>
              <w:t xml:space="preserve"> </w:t>
            </w:r>
            <w:r w:rsidR="00E26EE8">
              <w:rPr>
                <w:rFonts w:ascii="Calibri" w:hAnsi="Calibri" w:cs="Calibri"/>
                <w:noProof/>
                <w:sz w:val="20"/>
                <w:szCs w:val="20"/>
              </w:rPr>
              <w:t>No</w:t>
            </w:r>
          </w:p>
          <w:p w14:paraId="2E5B2681" w14:textId="4A04C02A" w:rsidR="00E26EE8" w:rsidRDefault="00854077" w:rsidP="00CC2E06">
            <w:pPr>
              <w:pStyle w:val="ListParagraph"/>
              <w:numPr>
                <w:ilvl w:val="0"/>
                <w:numId w:val="4"/>
              </w:numPr>
              <w:spacing w:after="120"/>
              <w:ind w:left="595" w:hanging="595"/>
              <w:contextualSpacing w:val="0"/>
              <w:rPr>
                <w:rFonts w:ascii="Calibri" w:hAnsi="Calibri" w:cs="Calibri"/>
                <w:noProof/>
                <w:sz w:val="20"/>
                <w:szCs w:val="20"/>
              </w:rPr>
            </w:pPr>
            <w:r w:rsidRPr="00854077">
              <w:rPr>
                <w:rFonts w:ascii="Calibri" w:hAnsi="Calibri" w:cs="Calibri"/>
                <w:noProof/>
                <w:sz w:val="20"/>
                <w:szCs w:val="20"/>
              </w:rPr>
              <w:t>If the report provided in 3.3 above contains a qualified conclusion, adverse conclusion or a disclaimer of conclusion, please indicate which of the following the qualified conclusion, adverse conclusion or a disclaimer of conclusion relates to.</w:t>
            </w:r>
          </w:p>
          <w:p w14:paraId="7AF60792" w14:textId="6645AE76" w:rsidR="001153A8" w:rsidRDefault="00000000" w:rsidP="001153A8">
            <w:pPr>
              <w:spacing w:after="120"/>
              <w:ind w:left="875" w:hanging="255"/>
              <w:rPr>
                <w:rFonts w:ascii="Calibri" w:hAnsi="Calibri" w:cs="Calibri"/>
                <w:noProof/>
                <w:sz w:val="20"/>
                <w:szCs w:val="20"/>
              </w:rPr>
            </w:pPr>
            <w:sdt>
              <w:sdtPr>
                <w:rPr>
                  <w:rFonts w:ascii="Calibri" w:hAnsi="Calibri" w:cs="Calibri"/>
                  <w:noProof/>
                  <w:sz w:val="20"/>
                  <w:szCs w:val="20"/>
                </w:rPr>
                <w:id w:val="-1565409792"/>
                <w14:checkbox>
                  <w14:checked w14:val="0"/>
                  <w14:checkedState w14:val="2612" w14:font="MS Gothic"/>
                  <w14:uncheckedState w14:val="2610" w14:font="MS Gothic"/>
                </w14:checkbox>
              </w:sdtPr>
              <w:sdtContent>
                <w:r w:rsidR="00F049E3">
                  <w:rPr>
                    <w:rFonts w:ascii="MS Gothic" w:eastAsia="MS Gothic" w:hAnsi="MS Gothic" w:cs="Calibri" w:hint="eastAsia"/>
                    <w:noProof/>
                    <w:sz w:val="20"/>
                    <w:szCs w:val="20"/>
                  </w:rPr>
                  <w:t>☐</w:t>
                </w:r>
              </w:sdtContent>
            </w:sdt>
            <w:r w:rsidR="001153A8" w:rsidRPr="00B7767E">
              <w:rPr>
                <w:rFonts w:ascii="Calibri" w:hAnsi="Calibri" w:cs="Calibri"/>
                <w:noProof/>
                <w:sz w:val="20"/>
                <w:szCs w:val="20"/>
              </w:rPr>
              <w:t xml:space="preserve"> </w:t>
            </w:r>
            <w:r w:rsidR="001153A8" w:rsidRPr="001153A8">
              <w:rPr>
                <w:rFonts w:ascii="Calibri" w:hAnsi="Calibri" w:cs="Calibri"/>
                <w:noProof/>
                <w:sz w:val="20"/>
                <w:szCs w:val="20"/>
              </w:rPr>
              <w:t xml:space="preserve">Information submitted by the Licensee to the MAS in MAS Notice </w:t>
            </w:r>
            <w:r w:rsidR="001153A8">
              <w:rPr>
                <w:rFonts w:ascii="Calibri" w:hAnsi="Calibri" w:cs="Calibri"/>
                <w:noProof/>
                <w:sz w:val="20"/>
                <w:szCs w:val="20"/>
              </w:rPr>
              <w:t>F</w:t>
            </w:r>
            <w:r w:rsidR="001153A8" w:rsidRPr="001153A8">
              <w:rPr>
                <w:rFonts w:ascii="Calibri" w:hAnsi="Calibri" w:cs="Calibri"/>
                <w:noProof/>
                <w:sz w:val="20"/>
                <w:szCs w:val="20"/>
              </w:rPr>
              <w:t>S</w:t>
            </w:r>
            <w:r w:rsidR="001153A8">
              <w:rPr>
                <w:rFonts w:ascii="Calibri" w:hAnsi="Calibri" w:cs="Calibri"/>
                <w:noProof/>
                <w:sz w:val="20"/>
                <w:szCs w:val="20"/>
              </w:rPr>
              <w:t>M</w:t>
            </w:r>
            <w:r w:rsidR="001153A8" w:rsidRPr="001153A8">
              <w:rPr>
                <w:rFonts w:ascii="Calibri" w:hAnsi="Calibri" w:cs="Calibri"/>
                <w:noProof/>
                <w:sz w:val="20"/>
                <w:szCs w:val="20"/>
              </w:rPr>
              <w:t>-N</w:t>
            </w:r>
            <w:r w:rsidR="001153A8">
              <w:rPr>
                <w:rFonts w:ascii="Calibri" w:hAnsi="Calibri" w:cs="Calibri"/>
                <w:noProof/>
                <w:sz w:val="20"/>
                <w:szCs w:val="20"/>
              </w:rPr>
              <w:t>29</w:t>
            </w:r>
            <w:r w:rsidR="001153A8" w:rsidRPr="001153A8">
              <w:rPr>
                <w:rFonts w:ascii="Calibri" w:hAnsi="Calibri" w:cs="Calibri"/>
                <w:noProof/>
                <w:sz w:val="20"/>
                <w:szCs w:val="20"/>
              </w:rPr>
              <w:t xml:space="preserve"> contains a material misstatement, error, or omission</w:t>
            </w:r>
            <w:r w:rsidR="001153A8">
              <w:rPr>
                <w:rFonts w:ascii="Calibri" w:hAnsi="Calibri" w:cs="Calibri"/>
                <w:noProof/>
                <w:sz w:val="20"/>
                <w:szCs w:val="20"/>
              </w:rPr>
              <w:t>.</w:t>
            </w:r>
          </w:p>
          <w:p w14:paraId="4B8D55C4" w14:textId="7A315632" w:rsidR="001153A8" w:rsidRDefault="00000000" w:rsidP="001153A8">
            <w:pPr>
              <w:spacing w:after="120"/>
              <w:ind w:left="875" w:hanging="255"/>
              <w:rPr>
                <w:rFonts w:ascii="Calibri" w:hAnsi="Calibri" w:cs="Calibri"/>
                <w:noProof/>
                <w:sz w:val="20"/>
                <w:szCs w:val="20"/>
              </w:rPr>
            </w:pPr>
            <w:sdt>
              <w:sdtPr>
                <w:rPr>
                  <w:rFonts w:ascii="Calibri" w:hAnsi="Calibri" w:cs="Calibri"/>
                  <w:noProof/>
                  <w:sz w:val="20"/>
                  <w:szCs w:val="20"/>
                </w:rPr>
                <w:id w:val="1769275690"/>
                <w14:checkbox>
                  <w14:checked w14:val="0"/>
                  <w14:checkedState w14:val="2612" w14:font="MS Gothic"/>
                  <w14:uncheckedState w14:val="2610" w14:font="MS Gothic"/>
                </w14:checkbox>
              </w:sdtPr>
              <w:sdtContent>
                <w:r w:rsidR="001153A8" w:rsidRPr="00B7767E">
                  <w:rPr>
                    <w:rFonts w:ascii="MS Gothic" w:eastAsia="MS Gothic" w:hAnsi="MS Gothic" w:cs="Calibri" w:hint="eastAsia"/>
                    <w:noProof/>
                    <w:sz w:val="20"/>
                    <w:szCs w:val="20"/>
                  </w:rPr>
                  <w:t>☐</w:t>
                </w:r>
              </w:sdtContent>
            </w:sdt>
            <w:r w:rsidR="001153A8" w:rsidRPr="00B7767E">
              <w:rPr>
                <w:rFonts w:ascii="Calibri" w:hAnsi="Calibri" w:cs="Calibri"/>
                <w:noProof/>
                <w:sz w:val="20"/>
                <w:szCs w:val="20"/>
              </w:rPr>
              <w:t xml:space="preserve"> </w:t>
            </w:r>
            <w:r w:rsidR="002063A3" w:rsidRPr="002063A3">
              <w:rPr>
                <w:rFonts w:ascii="Calibri" w:hAnsi="Calibri" w:cs="Calibri"/>
                <w:noProof/>
                <w:sz w:val="20"/>
                <w:szCs w:val="20"/>
              </w:rPr>
              <w:t xml:space="preserve">Records of transactions have not been properly maintained by the Licensee in the manner specified in MAS Notice </w:t>
            </w:r>
            <w:r w:rsidR="002063A3">
              <w:rPr>
                <w:rFonts w:ascii="Calibri" w:hAnsi="Calibri" w:cs="Calibri"/>
                <w:noProof/>
                <w:sz w:val="20"/>
                <w:szCs w:val="20"/>
              </w:rPr>
              <w:t>F</w:t>
            </w:r>
            <w:r w:rsidR="002063A3" w:rsidRPr="002063A3">
              <w:rPr>
                <w:rFonts w:ascii="Calibri" w:hAnsi="Calibri" w:cs="Calibri"/>
                <w:noProof/>
                <w:sz w:val="20"/>
                <w:szCs w:val="20"/>
              </w:rPr>
              <w:t>S</w:t>
            </w:r>
            <w:r w:rsidR="002063A3">
              <w:rPr>
                <w:rFonts w:ascii="Calibri" w:hAnsi="Calibri" w:cs="Calibri"/>
                <w:noProof/>
                <w:sz w:val="20"/>
                <w:szCs w:val="20"/>
              </w:rPr>
              <w:t>M</w:t>
            </w:r>
            <w:r w:rsidR="002063A3" w:rsidRPr="002063A3">
              <w:rPr>
                <w:rFonts w:ascii="Calibri" w:hAnsi="Calibri" w:cs="Calibri"/>
                <w:noProof/>
                <w:sz w:val="20"/>
                <w:szCs w:val="20"/>
              </w:rPr>
              <w:t>-N</w:t>
            </w:r>
            <w:r w:rsidR="002063A3">
              <w:rPr>
                <w:rFonts w:ascii="Calibri" w:hAnsi="Calibri" w:cs="Calibri"/>
                <w:noProof/>
                <w:sz w:val="20"/>
                <w:szCs w:val="20"/>
              </w:rPr>
              <w:t>32</w:t>
            </w:r>
            <w:r w:rsidR="002063A3" w:rsidRPr="002063A3">
              <w:rPr>
                <w:rFonts w:ascii="Calibri" w:hAnsi="Calibri" w:cs="Calibri"/>
                <w:noProof/>
                <w:sz w:val="20"/>
                <w:szCs w:val="20"/>
              </w:rPr>
              <w:t xml:space="preserve"> on Conduct</w:t>
            </w:r>
            <w:r w:rsidR="002063A3">
              <w:rPr>
                <w:rFonts w:ascii="Calibri" w:hAnsi="Calibri" w:cs="Calibri"/>
                <w:noProof/>
                <w:sz w:val="20"/>
                <w:szCs w:val="20"/>
              </w:rPr>
              <w:t>.</w:t>
            </w:r>
          </w:p>
          <w:p w14:paraId="76B1C000" w14:textId="6EDA224E" w:rsidR="00F049E3" w:rsidRDefault="00000000" w:rsidP="00F049E3">
            <w:pPr>
              <w:spacing w:after="120"/>
              <w:ind w:left="875" w:hanging="255"/>
              <w:rPr>
                <w:rFonts w:ascii="Calibri" w:hAnsi="Calibri" w:cs="Calibri"/>
                <w:noProof/>
                <w:sz w:val="20"/>
                <w:szCs w:val="20"/>
              </w:rPr>
            </w:pPr>
            <w:sdt>
              <w:sdtPr>
                <w:rPr>
                  <w:rFonts w:ascii="Calibri" w:hAnsi="Calibri" w:cs="Calibri"/>
                  <w:noProof/>
                  <w:sz w:val="20"/>
                  <w:szCs w:val="20"/>
                </w:rPr>
                <w:id w:val="881140693"/>
                <w14:checkbox>
                  <w14:checked w14:val="0"/>
                  <w14:checkedState w14:val="2612" w14:font="MS Gothic"/>
                  <w14:uncheckedState w14:val="2610" w14:font="MS Gothic"/>
                </w14:checkbox>
              </w:sdtPr>
              <w:sdtContent>
                <w:r w:rsidR="00F049E3">
                  <w:rPr>
                    <w:rFonts w:ascii="MS Gothic" w:eastAsia="MS Gothic" w:hAnsi="MS Gothic" w:cs="Calibri" w:hint="eastAsia"/>
                    <w:noProof/>
                    <w:sz w:val="20"/>
                    <w:szCs w:val="20"/>
                  </w:rPr>
                  <w:t>☐</w:t>
                </w:r>
              </w:sdtContent>
            </w:sdt>
            <w:r w:rsidR="00F049E3" w:rsidRPr="00B7767E">
              <w:rPr>
                <w:rFonts w:ascii="Calibri" w:hAnsi="Calibri" w:cs="Calibri"/>
                <w:noProof/>
                <w:sz w:val="20"/>
                <w:szCs w:val="20"/>
              </w:rPr>
              <w:t xml:space="preserve"> </w:t>
            </w:r>
            <w:r w:rsidR="00F049E3" w:rsidRPr="00F049E3">
              <w:rPr>
                <w:rFonts w:ascii="Calibri" w:hAnsi="Calibri" w:cs="Calibri"/>
                <w:noProof/>
                <w:sz w:val="20"/>
                <w:szCs w:val="20"/>
              </w:rPr>
              <w:t>One or more contraventions by the Licensee of any conditions, restrictions, obligations or other requirements provided under any of the following:</w:t>
            </w:r>
          </w:p>
          <w:p w14:paraId="0CE0812E" w14:textId="71BF3737" w:rsidR="00F049E3" w:rsidRDefault="00F049E3" w:rsidP="00F049E3">
            <w:pPr>
              <w:pStyle w:val="ListParagraph"/>
              <w:numPr>
                <w:ilvl w:val="0"/>
                <w:numId w:val="5"/>
              </w:numPr>
              <w:spacing w:after="120"/>
              <w:rPr>
                <w:rFonts w:ascii="Calibri" w:hAnsi="Calibri" w:cs="Calibri"/>
                <w:noProof/>
                <w:sz w:val="20"/>
                <w:szCs w:val="20"/>
              </w:rPr>
            </w:pPr>
            <w:r>
              <w:rPr>
                <w:rFonts w:ascii="Calibri" w:hAnsi="Calibri" w:cs="Calibri"/>
                <w:noProof/>
                <w:sz w:val="20"/>
                <w:szCs w:val="20"/>
              </w:rPr>
              <w:t>Financial Services and Markets</w:t>
            </w:r>
            <w:r w:rsidRPr="002B400F">
              <w:rPr>
                <w:rFonts w:ascii="Calibri" w:hAnsi="Calibri" w:cs="Calibri"/>
                <w:noProof/>
                <w:sz w:val="20"/>
                <w:szCs w:val="20"/>
              </w:rPr>
              <w:t xml:space="preserve"> Act 20</w:t>
            </w:r>
            <w:r>
              <w:rPr>
                <w:rFonts w:ascii="Calibri" w:hAnsi="Calibri" w:cs="Calibri"/>
                <w:noProof/>
                <w:sz w:val="20"/>
                <w:szCs w:val="20"/>
              </w:rPr>
              <w:t>22;</w:t>
            </w:r>
          </w:p>
          <w:p w14:paraId="1B696116" w14:textId="0197FEF1" w:rsidR="00F049E3" w:rsidRDefault="00F049E3" w:rsidP="00F049E3">
            <w:pPr>
              <w:pStyle w:val="ListParagraph"/>
              <w:numPr>
                <w:ilvl w:val="0"/>
                <w:numId w:val="5"/>
              </w:numPr>
              <w:spacing w:after="120"/>
              <w:rPr>
                <w:rFonts w:ascii="Calibri" w:hAnsi="Calibri" w:cs="Calibri"/>
                <w:noProof/>
                <w:sz w:val="20"/>
                <w:szCs w:val="20"/>
              </w:rPr>
            </w:pPr>
            <w:r>
              <w:rPr>
                <w:rFonts w:ascii="Calibri" w:hAnsi="Calibri" w:cs="Calibri"/>
                <w:noProof/>
                <w:sz w:val="20"/>
                <w:szCs w:val="20"/>
              </w:rPr>
              <w:t>Financial Services and Markets</w:t>
            </w:r>
            <w:r w:rsidRPr="002B400F">
              <w:rPr>
                <w:rFonts w:ascii="Calibri" w:hAnsi="Calibri" w:cs="Calibri"/>
                <w:noProof/>
                <w:sz w:val="20"/>
                <w:szCs w:val="20"/>
              </w:rPr>
              <w:t xml:space="preserve"> </w:t>
            </w:r>
            <w:r>
              <w:rPr>
                <w:rFonts w:ascii="Calibri" w:hAnsi="Calibri" w:cs="Calibri"/>
                <w:noProof/>
                <w:sz w:val="20"/>
                <w:szCs w:val="20"/>
              </w:rPr>
              <w:t>(Digital Token Service Providers) Regulations;</w:t>
            </w:r>
          </w:p>
          <w:p w14:paraId="34E58B1F" w14:textId="492449E4" w:rsidR="00F049E3" w:rsidRDefault="00F049E3" w:rsidP="00F049E3">
            <w:pPr>
              <w:pStyle w:val="ListParagraph"/>
              <w:numPr>
                <w:ilvl w:val="0"/>
                <w:numId w:val="5"/>
              </w:numPr>
              <w:spacing w:after="120"/>
              <w:rPr>
                <w:rFonts w:ascii="Calibri" w:hAnsi="Calibri" w:cs="Calibri"/>
                <w:noProof/>
                <w:sz w:val="20"/>
                <w:szCs w:val="20"/>
              </w:rPr>
            </w:pPr>
            <w:r w:rsidRPr="00F049E3">
              <w:rPr>
                <w:rFonts w:ascii="Calibri" w:hAnsi="Calibri" w:cs="Calibri"/>
                <w:noProof/>
                <w:sz w:val="20"/>
                <w:szCs w:val="20"/>
              </w:rPr>
              <w:t xml:space="preserve">MAS Notice </w:t>
            </w:r>
            <w:r>
              <w:rPr>
                <w:rFonts w:ascii="Calibri" w:hAnsi="Calibri" w:cs="Calibri"/>
                <w:noProof/>
                <w:sz w:val="20"/>
                <w:szCs w:val="20"/>
              </w:rPr>
              <w:t>FSM</w:t>
            </w:r>
            <w:r w:rsidRPr="00F049E3">
              <w:rPr>
                <w:rFonts w:ascii="Calibri" w:hAnsi="Calibri" w:cs="Calibri"/>
                <w:noProof/>
                <w:sz w:val="20"/>
                <w:szCs w:val="20"/>
              </w:rPr>
              <w:t>-N</w:t>
            </w:r>
            <w:r>
              <w:rPr>
                <w:rFonts w:ascii="Calibri" w:hAnsi="Calibri" w:cs="Calibri"/>
                <w:noProof/>
                <w:sz w:val="20"/>
                <w:szCs w:val="20"/>
              </w:rPr>
              <w:t>27</w:t>
            </w:r>
            <w:r w:rsidR="00CE6BDD">
              <w:rPr>
                <w:rFonts w:ascii="Calibri" w:hAnsi="Calibri" w:cs="Calibri"/>
                <w:noProof/>
                <w:sz w:val="20"/>
                <w:szCs w:val="20"/>
              </w:rPr>
              <w:t xml:space="preserve"> </w:t>
            </w:r>
            <w:r w:rsidRPr="00F049E3">
              <w:rPr>
                <w:rFonts w:ascii="Calibri" w:hAnsi="Calibri" w:cs="Calibri"/>
                <w:noProof/>
                <w:sz w:val="20"/>
                <w:szCs w:val="20"/>
              </w:rPr>
              <w:t xml:space="preserve">to Holders of </w:t>
            </w:r>
            <w:r>
              <w:rPr>
                <w:rFonts w:ascii="Calibri" w:hAnsi="Calibri" w:cs="Calibri"/>
                <w:noProof/>
                <w:sz w:val="20"/>
                <w:szCs w:val="20"/>
              </w:rPr>
              <w:t>Digital Token</w:t>
            </w:r>
            <w:r w:rsidRPr="00F049E3">
              <w:rPr>
                <w:rFonts w:ascii="Calibri" w:hAnsi="Calibri" w:cs="Calibri"/>
                <w:noProof/>
                <w:sz w:val="20"/>
                <w:szCs w:val="20"/>
              </w:rPr>
              <w:t xml:space="preserve"> Service</w:t>
            </w:r>
            <w:r w:rsidR="00105F61">
              <w:rPr>
                <w:rFonts w:ascii="Calibri" w:hAnsi="Calibri" w:cs="Calibri"/>
                <w:noProof/>
                <w:sz w:val="20"/>
                <w:szCs w:val="20"/>
              </w:rPr>
              <w:t xml:space="preserve"> Providers</w:t>
            </w:r>
            <w:r w:rsidRPr="00F049E3">
              <w:rPr>
                <w:rFonts w:ascii="Calibri" w:hAnsi="Calibri" w:cs="Calibri"/>
                <w:noProof/>
                <w:sz w:val="20"/>
                <w:szCs w:val="20"/>
              </w:rPr>
              <w:t xml:space="preserve"> Licence on Prevention of Money Laundering and Countering the Financing of Terrorism;</w:t>
            </w:r>
          </w:p>
          <w:p w14:paraId="002A4E06" w14:textId="532F30A1" w:rsidR="0014229F" w:rsidRDefault="0014229F" w:rsidP="00F049E3">
            <w:pPr>
              <w:pStyle w:val="ListParagraph"/>
              <w:numPr>
                <w:ilvl w:val="0"/>
                <w:numId w:val="5"/>
              </w:numPr>
              <w:spacing w:after="120"/>
              <w:rPr>
                <w:rFonts w:ascii="Calibri" w:hAnsi="Calibri" w:cs="Calibri"/>
                <w:noProof/>
                <w:sz w:val="20"/>
                <w:szCs w:val="20"/>
              </w:rPr>
            </w:pPr>
            <w:r w:rsidRPr="0014229F">
              <w:rPr>
                <w:rFonts w:ascii="Calibri" w:hAnsi="Calibri" w:cs="Calibri"/>
                <w:noProof/>
                <w:sz w:val="20"/>
                <w:szCs w:val="20"/>
              </w:rPr>
              <w:t>Any other applicable Notices issued by MAS; and</w:t>
            </w:r>
          </w:p>
          <w:p w14:paraId="6B2F498A" w14:textId="172A3B2F" w:rsidR="0014229F" w:rsidRPr="00F049E3" w:rsidRDefault="0014229F" w:rsidP="00F049E3">
            <w:pPr>
              <w:pStyle w:val="ListParagraph"/>
              <w:numPr>
                <w:ilvl w:val="0"/>
                <w:numId w:val="5"/>
              </w:numPr>
              <w:spacing w:after="120"/>
              <w:rPr>
                <w:rFonts w:ascii="Calibri" w:hAnsi="Calibri" w:cs="Calibri"/>
                <w:noProof/>
                <w:sz w:val="20"/>
                <w:szCs w:val="20"/>
              </w:rPr>
            </w:pPr>
            <w:r w:rsidRPr="0014229F">
              <w:rPr>
                <w:rFonts w:ascii="Calibri" w:hAnsi="Calibri" w:cs="Calibri"/>
                <w:noProof/>
                <w:sz w:val="20"/>
                <w:szCs w:val="20"/>
              </w:rPr>
              <w:t>Any conditions, restrictions or requirements which imposed on the Licensee by MAS.</w:t>
            </w:r>
          </w:p>
          <w:p w14:paraId="25B35C23" w14:textId="77777777" w:rsidR="00854077" w:rsidRPr="003B4F61" w:rsidRDefault="00854077" w:rsidP="003B4F61">
            <w:pPr>
              <w:spacing w:after="120"/>
              <w:rPr>
                <w:rFonts w:ascii="Calibri" w:hAnsi="Calibri" w:cs="Calibri"/>
                <w:noProof/>
                <w:sz w:val="2"/>
                <w:szCs w:val="2"/>
              </w:rPr>
            </w:pPr>
          </w:p>
          <w:p w14:paraId="20882F85" w14:textId="6EE61B46" w:rsidR="009510E9" w:rsidRPr="007A7DDF" w:rsidRDefault="003B4F61" w:rsidP="007A7DDF">
            <w:pPr>
              <w:spacing w:after="120"/>
              <w:rPr>
                <w:rFonts w:ascii="Calibri" w:hAnsi="Calibri" w:cs="Calibri"/>
                <w:i/>
                <w:iCs/>
                <w:noProof/>
                <w:color w:val="747474" w:themeColor="background2" w:themeShade="80"/>
                <w:sz w:val="20"/>
                <w:szCs w:val="20"/>
              </w:rPr>
            </w:pPr>
            <w:r w:rsidRPr="003B4F61">
              <w:rPr>
                <w:rFonts w:ascii="Calibri" w:hAnsi="Calibri" w:cs="Calibri"/>
                <w:i/>
                <w:iCs/>
                <w:noProof/>
                <w:color w:val="747474" w:themeColor="background2" w:themeShade="80"/>
                <w:sz w:val="20"/>
                <w:szCs w:val="20"/>
              </w:rPr>
              <w:t xml:space="preserve">This Form </w:t>
            </w:r>
            <w:r w:rsidR="004C2360">
              <w:rPr>
                <w:rFonts w:ascii="Calibri" w:hAnsi="Calibri" w:cs="Calibri"/>
                <w:i/>
                <w:iCs/>
                <w:noProof/>
                <w:color w:val="747474" w:themeColor="background2" w:themeShade="80"/>
                <w:sz w:val="20"/>
                <w:szCs w:val="20"/>
              </w:rPr>
              <w:t>3</w:t>
            </w:r>
            <w:r w:rsidRPr="003B4F61">
              <w:rPr>
                <w:rFonts w:ascii="Calibri" w:hAnsi="Calibri" w:cs="Calibri"/>
                <w:i/>
                <w:iCs/>
                <w:noProof/>
                <w:color w:val="747474" w:themeColor="background2" w:themeShade="80"/>
                <w:sz w:val="20"/>
                <w:szCs w:val="20"/>
              </w:rPr>
              <w:t xml:space="preserve"> is prepared solely for the auditor’s submission to the MAS and in meeting the requirements of the </w:t>
            </w:r>
            <w:r>
              <w:rPr>
                <w:rFonts w:ascii="Calibri" w:hAnsi="Calibri" w:cs="Calibri"/>
                <w:i/>
                <w:iCs/>
                <w:noProof/>
                <w:color w:val="747474" w:themeColor="background2" w:themeShade="80"/>
                <w:sz w:val="20"/>
                <w:szCs w:val="20"/>
              </w:rPr>
              <w:t>Financial Services and Markets</w:t>
            </w:r>
            <w:r w:rsidRPr="003B4F61">
              <w:rPr>
                <w:rFonts w:ascii="Calibri" w:hAnsi="Calibri" w:cs="Calibri"/>
                <w:i/>
                <w:iCs/>
                <w:noProof/>
                <w:color w:val="747474" w:themeColor="background2" w:themeShade="80"/>
                <w:sz w:val="20"/>
                <w:szCs w:val="20"/>
              </w:rPr>
              <w:t xml:space="preserve"> Act</w:t>
            </w:r>
            <w:r>
              <w:rPr>
                <w:rFonts w:ascii="Calibri" w:hAnsi="Calibri" w:cs="Calibri"/>
                <w:i/>
                <w:iCs/>
                <w:noProof/>
                <w:color w:val="747474" w:themeColor="background2" w:themeShade="80"/>
                <w:sz w:val="20"/>
                <w:szCs w:val="20"/>
              </w:rPr>
              <w:t xml:space="preserve"> 2022 </w:t>
            </w:r>
            <w:r w:rsidRPr="003B4F61">
              <w:rPr>
                <w:rFonts w:ascii="Calibri" w:hAnsi="Calibri" w:cs="Calibri"/>
                <w:i/>
                <w:iCs/>
                <w:noProof/>
                <w:color w:val="747474" w:themeColor="background2" w:themeShade="80"/>
                <w:sz w:val="20"/>
                <w:szCs w:val="20"/>
              </w:rPr>
              <w:t xml:space="preserve"> and the</w:t>
            </w:r>
            <w:r>
              <w:t xml:space="preserve"> </w:t>
            </w:r>
            <w:r w:rsidRPr="003B4F61">
              <w:rPr>
                <w:rFonts w:ascii="Calibri" w:hAnsi="Calibri" w:cs="Calibri"/>
                <w:i/>
                <w:iCs/>
                <w:noProof/>
                <w:color w:val="747474" w:themeColor="background2" w:themeShade="80"/>
                <w:sz w:val="20"/>
                <w:szCs w:val="20"/>
              </w:rPr>
              <w:t xml:space="preserve">Financial Services and Markets (Digital Token Service Providers) Regulations. As a result, Form </w:t>
            </w:r>
            <w:r w:rsidR="00D408D0">
              <w:rPr>
                <w:rFonts w:ascii="Calibri" w:hAnsi="Calibri" w:cs="Calibri"/>
                <w:i/>
                <w:iCs/>
                <w:noProof/>
                <w:color w:val="747474" w:themeColor="background2" w:themeShade="80"/>
                <w:sz w:val="20"/>
                <w:szCs w:val="20"/>
              </w:rPr>
              <w:t>3</w:t>
            </w:r>
            <w:r w:rsidRPr="003B4F61">
              <w:rPr>
                <w:rFonts w:ascii="Calibri" w:hAnsi="Calibri" w:cs="Calibri"/>
                <w:i/>
                <w:iCs/>
                <w:noProof/>
                <w:color w:val="747474" w:themeColor="background2" w:themeShade="80"/>
                <w:sz w:val="20"/>
                <w:szCs w:val="20"/>
              </w:rPr>
              <w:t xml:space="preserve"> may not be suitable for another purpose. Form </w:t>
            </w:r>
            <w:r w:rsidR="002752D4">
              <w:rPr>
                <w:rFonts w:ascii="Calibri" w:hAnsi="Calibri" w:cs="Calibri"/>
                <w:i/>
                <w:iCs/>
                <w:noProof/>
                <w:color w:val="747474" w:themeColor="background2" w:themeShade="80"/>
                <w:sz w:val="20"/>
                <w:szCs w:val="20"/>
              </w:rPr>
              <w:t>3</w:t>
            </w:r>
            <w:r w:rsidRPr="003B4F61">
              <w:rPr>
                <w:rFonts w:ascii="Calibri" w:hAnsi="Calibri" w:cs="Calibri"/>
                <w:i/>
                <w:iCs/>
                <w:noProof/>
                <w:color w:val="747474" w:themeColor="background2" w:themeShade="80"/>
                <w:sz w:val="20"/>
                <w:szCs w:val="20"/>
              </w:rPr>
              <w:t xml:space="preserve"> should not be distributed to or used by parties other than the Licensee, Licensee’s auditor, or the MAS.</w:t>
            </w:r>
          </w:p>
          <w:p w14:paraId="2393D011" w14:textId="77777777" w:rsidR="009510E9" w:rsidRPr="00E963D9" w:rsidRDefault="009510E9" w:rsidP="00F265C8">
            <w:pPr>
              <w:spacing w:after="120"/>
              <w:rPr>
                <w:rFonts w:ascii="Calibri" w:hAnsi="Calibri" w:cs="Calibri"/>
                <w:noProof/>
                <w:sz w:val="2"/>
                <w:szCs w:val="2"/>
              </w:rPr>
            </w:pPr>
          </w:p>
        </w:tc>
      </w:tr>
    </w:tbl>
    <w:p w14:paraId="13DE063B" w14:textId="77777777" w:rsidR="00E42B59" w:rsidRDefault="00E42B59"/>
    <w:sectPr w:rsidR="00E42B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B7816"/>
    <w:multiLevelType w:val="hybridMultilevel"/>
    <w:tmpl w:val="5802B046"/>
    <w:lvl w:ilvl="0" w:tplc="B73AC710">
      <w:start w:val="1"/>
      <w:numFmt w:val="decimal"/>
      <w:lvlText w:val="3.%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40AE23E4"/>
    <w:multiLevelType w:val="hybridMultilevel"/>
    <w:tmpl w:val="58485226"/>
    <w:lvl w:ilvl="0" w:tplc="4809001B">
      <w:start w:val="1"/>
      <w:numFmt w:val="lowerRoman"/>
      <w:lvlText w:val="%1."/>
      <w:lvlJc w:val="right"/>
      <w:pPr>
        <w:ind w:left="1340" w:hanging="360"/>
      </w:pPr>
    </w:lvl>
    <w:lvl w:ilvl="1" w:tplc="48090019" w:tentative="1">
      <w:start w:val="1"/>
      <w:numFmt w:val="lowerLetter"/>
      <w:lvlText w:val="%2."/>
      <w:lvlJc w:val="left"/>
      <w:pPr>
        <w:ind w:left="2060" w:hanging="360"/>
      </w:pPr>
    </w:lvl>
    <w:lvl w:ilvl="2" w:tplc="4809001B" w:tentative="1">
      <w:start w:val="1"/>
      <w:numFmt w:val="lowerRoman"/>
      <w:lvlText w:val="%3."/>
      <w:lvlJc w:val="right"/>
      <w:pPr>
        <w:ind w:left="2780" w:hanging="180"/>
      </w:pPr>
    </w:lvl>
    <w:lvl w:ilvl="3" w:tplc="4809000F" w:tentative="1">
      <w:start w:val="1"/>
      <w:numFmt w:val="decimal"/>
      <w:lvlText w:val="%4."/>
      <w:lvlJc w:val="left"/>
      <w:pPr>
        <w:ind w:left="3500" w:hanging="360"/>
      </w:pPr>
    </w:lvl>
    <w:lvl w:ilvl="4" w:tplc="48090019" w:tentative="1">
      <w:start w:val="1"/>
      <w:numFmt w:val="lowerLetter"/>
      <w:lvlText w:val="%5."/>
      <w:lvlJc w:val="left"/>
      <w:pPr>
        <w:ind w:left="4220" w:hanging="360"/>
      </w:pPr>
    </w:lvl>
    <w:lvl w:ilvl="5" w:tplc="4809001B" w:tentative="1">
      <w:start w:val="1"/>
      <w:numFmt w:val="lowerRoman"/>
      <w:lvlText w:val="%6."/>
      <w:lvlJc w:val="right"/>
      <w:pPr>
        <w:ind w:left="4940" w:hanging="180"/>
      </w:pPr>
    </w:lvl>
    <w:lvl w:ilvl="6" w:tplc="4809000F" w:tentative="1">
      <w:start w:val="1"/>
      <w:numFmt w:val="decimal"/>
      <w:lvlText w:val="%7."/>
      <w:lvlJc w:val="left"/>
      <w:pPr>
        <w:ind w:left="5660" w:hanging="360"/>
      </w:pPr>
    </w:lvl>
    <w:lvl w:ilvl="7" w:tplc="48090019" w:tentative="1">
      <w:start w:val="1"/>
      <w:numFmt w:val="lowerLetter"/>
      <w:lvlText w:val="%8."/>
      <w:lvlJc w:val="left"/>
      <w:pPr>
        <w:ind w:left="6380" w:hanging="360"/>
      </w:pPr>
    </w:lvl>
    <w:lvl w:ilvl="8" w:tplc="4809001B" w:tentative="1">
      <w:start w:val="1"/>
      <w:numFmt w:val="lowerRoman"/>
      <w:lvlText w:val="%9."/>
      <w:lvlJc w:val="right"/>
      <w:pPr>
        <w:ind w:left="7100" w:hanging="180"/>
      </w:pPr>
    </w:lvl>
  </w:abstractNum>
  <w:abstractNum w:abstractNumId="2" w15:restartNumberingAfterBreak="0">
    <w:nsid w:val="5A3978D2"/>
    <w:multiLevelType w:val="hybridMultilevel"/>
    <w:tmpl w:val="08DC1E36"/>
    <w:lvl w:ilvl="0" w:tplc="278A51F4">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676F6730"/>
    <w:multiLevelType w:val="hybridMultilevel"/>
    <w:tmpl w:val="00AAB620"/>
    <w:lvl w:ilvl="0" w:tplc="4D88BFD6">
      <w:start w:val="1"/>
      <w:numFmt w:val="decimal"/>
      <w:lvlText w:val="1.%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70C618D0"/>
    <w:multiLevelType w:val="hybridMultilevel"/>
    <w:tmpl w:val="E4E24D78"/>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296029750">
    <w:abstractNumId w:val="4"/>
  </w:num>
  <w:num w:numId="2" w16cid:durableId="365837621">
    <w:abstractNumId w:val="3"/>
  </w:num>
  <w:num w:numId="3" w16cid:durableId="1554075324">
    <w:abstractNumId w:val="2"/>
  </w:num>
  <w:num w:numId="4" w16cid:durableId="493034434">
    <w:abstractNumId w:val="0"/>
  </w:num>
  <w:num w:numId="5" w16cid:durableId="97853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089iS59NCCT5XtrqT5Hb/PHRVPEhVm3I9RAGuj09bysRGAEVehgspXxkeiVmKijjDN1yq2xuK1t9m8XwgsXm7A==" w:salt="mhwk7cci+ONq39T1b6oRS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B9"/>
    <w:rsid w:val="0002015B"/>
    <w:rsid w:val="000D6D5F"/>
    <w:rsid w:val="00105F61"/>
    <w:rsid w:val="00115192"/>
    <w:rsid w:val="001153A8"/>
    <w:rsid w:val="001332B9"/>
    <w:rsid w:val="0014229F"/>
    <w:rsid w:val="002063A3"/>
    <w:rsid w:val="00217F85"/>
    <w:rsid w:val="002752D4"/>
    <w:rsid w:val="00294437"/>
    <w:rsid w:val="002B34C7"/>
    <w:rsid w:val="002B400F"/>
    <w:rsid w:val="003B4F61"/>
    <w:rsid w:val="004C2360"/>
    <w:rsid w:val="005B4092"/>
    <w:rsid w:val="005E6876"/>
    <w:rsid w:val="00702CB0"/>
    <w:rsid w:val="00740F20"/>
    <w:rsid w:val="007919F2"/>
    <w:rsid w:val="007A7DDF"/>
    <w:rsid w:val="007C1BC4"/>
    <w:rsid w:val="00832F34"/>
    <w:rsid w:val="00854077"/>
    <w:rsid w:val="008713A5"/>
    <w:rsid w:val="008F3206"/>
    <w:rsid w:val="00926042"/>
    <w:rsid w:val="009510E9"/>
    <w:rsid w:val="00A96144"/>
    <w:rsid w:val="00AF5323"/>
    <w:rsid w:val="00B3597B"/>
    <w:rsid w:val="00CC2E06"/>
    <w:rsid w:val="00CE3643"/>
    <w:rsid w:val="00CE6BDD"/>
    <w:rsid w:val="00D24C36"/>
    <w:rsid w:val="00D408D0"/>
    <w:rsid w:val="00DD0DC1"/>
    <w:rsid w:val="00E10B16"/>
    <w:rsid w:val="00E26EE8"/>
    <w:rsid w:val="00E42B59"/>
    <w:rsid w:val="00EF7615"/>
    <w:rsid w:val="00F049E3"/>
    <w:rsid w:val="00F45515"/>
    <w:rsid w:val="00F80E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5032B"/>
  <w15:chartTrackingRefBased/>
  <w15:docId w15:val="{8231770A-1982-4B17-9FC8-1089B779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323"/>
    <w:rPr>
      <w:lang w:val="en-GB"/>
    </w:rPr>
  </w:style>
  <w:style w:type="paragraph" w:styleId="Heading1">
    <w:name w:val="heading 1"/>
    <w:basedOn w:val="Normal"/>
    <w:next w:val="Normal"/>
    <w:link w:val="Heading1Char"/>
    <w:uiPriority w:val="9"/>
    <w:qFormat/>
    <w:rsid w:val="00133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2B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1332B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1332B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1332B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1332B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1332B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332B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332B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332B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33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2B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33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2B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332B9"/>
    <w:pPr>
      <w:spacing w:before="160"/>
      <w:jc w:val="center"/>
    </w:pPr>
    <w:rPr>
      <w:i/>
      <w:iCs/>
      <w:color w:val="404040" w:themeColor="text1" w:themeTint="BF"/>
    </w:rPr>
  </w:style>
  <w:style w:type="character" w:customStyle="1" w:styleId="QuoteChar">
    <w:name w:val="Quote Char"/>
    <w:basedOn w:val="DefaultParagraphFont"/>
    <w:link w:val="Quote"/>
    <w:uiPriority w:val="29"/>
    <w:rsid w:val="001332B9"/>
    <w:rPr>
      <w:i/>
      <w:iCs/>
      <w:color w:val="404040" w:themeColor="text1" w:themeTint="BF"/>
      <w:lang w:val="en-GB"/>
    </w:rPr>
  </w:style>
  <w:style w:type="paragraph" w:styleId="ListParagraph">
    <w:name w:val="List Paragraph"/>
    <w:basedOn w:val="Normal"/>
    <w:uiPriority w:val="34"/>
    <w:qFormat/>
    <w:rsid w:val="001332B9"/>
    <w:pPr>
      <w:ind w:left="720"/>
      <w:contextualSpacing/>
    </w:pPr>
  </w:style>
  <w:style w:type="character" w:styleId="IntenseEmphasis">
    <w:name w:val="Intense Emphasis"/>
    <w:basedOn w:val="DefaultParagraphFont"/>
    <w:uiPriority w:val="21"/>
    <w:qFormat/>
    <w:rsid w:val="001332B9"/>
    <w:rPr>
      <w:i/>
      <w:iCs/>
      <w:color w:val="0F4761" w:themeColor="accent1" w:themeShade="BF"/>
    </w:rPr>
  </w:style>
  <w:style w:type="paragraph" w:styleId="IntenseQuote">
    <w:name w:val="Intense Quote"/>
    <w:basedOn w:val="Normal"/>
    <w:next w:val="Normal"/>
    <w:link w:val="IntenseQuoteChar"/>
    <w:uiPriority w:val="30"/>
    <w:qFormat/>
    <w:rsid w:val="00133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2B9"/>
    <w:rPr>
      <w:i/>
      <w:iCs/>
      <w:color w:val="0F4761" w:themeColor="accent1" w:themeShade="BF"/>
      <w:lang w:val="en-GB"/>
    </w:rPr>
  </w:style>
  <w:style w:type="character" w:styleId="IntenseReference">
    <w:name w:val="Intense Reference"/>
    <w:basedOn w:val="DefaultParagraphFont"/>
    <w:uiPriority w:val="32"/>
    <w:qFormat/>
    <w:rsid w:val="001332B9"/>
    <w:rPr>
      <w:b/>
      <w:bCs/>
      <w:smallCaps/>
      <w:color w:val="0F4761" w:themeColor="accent1" w:themeShade="BF"/>
      <w:spacing w:val="5"/>
    </w:rPr>
  </w:style>
  <w:style w:type="table" w:styleId="TableGrid">
    <w:name w:val="Table Grid"/>
    <w:basedOn w:val="TableNormal"/>
    <w:uiPriority w:val="39"/>
    <w:rsid w:val="00AF5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5323"/>
    <w:rPr>
      <w:color w:val="666666"/>
    </w:rPr>
  </w:style>
  <w:style w:type="character" w:styleId="CommentReference">
    <w:name w:val="annotation reference"/>
    <w:basedOn w:val="DefaultParagraphFont"/>
    <w:uiPriority w:val="99"/>
    <w:semiHidden/>
    <w:unhideWhenUsed/>
    <w:rsid w:val="005B4092"/>
    <w:rPr>
      <w:sz w:val="16"/>
      <w:szCs w:val="16"/>
    </w:rPr>
  </w:style>
  <w:style w:type="paragraph" w:styleId="CommentText">
    <w:name w:val="annotation text"/>
    <w:basedOn w:val="Normal"/>
    <w:link w:val="CommentTextChar"/>
    <w:uiPriority w:val="99"/>
    <w:unhideWhenUsed/>
    <w:rsid w:val="005B4092"/>
    <w:pPr>
      <w:spacing w:line="240" w:lineRule="auto"/>
    </w:pPr>
    <w:rPr>
      <w:sz w:val="20"/>
      <w:szCs w:val="20"/>
    </w:rPr>
  </w:style>
  <w:style w:type="character" w:customStyle="1" w:styleId="CommentTextChar">
    <w:name w:val="Comment Text Char"/>
    <w:basedOn w:val="DefaultParagraphFont"/>
    <w:link w:val="CommentText"/>
    <w:uiPriority w:val="99"/>
    <w:rsid w:val="005B4092"/>
    <w:rPr>
      <w:sz w:val="20"/>
      <w:szCs w:val="20"/>
      <w:lang w:val="en-GB"/>
    </w:rPr>
  </w:style>
  <w:style w:type="character" w:styleId="Hyperlink">
    <w:name w:val="Hyperlink"/>
    <w:basedOn w:val="DefaultParagraphFont"/>
    <w:uiPriority w:val="99"/>
    <w:unhideWhenUsed/>
    <w:rsid w:val="005B4092"/>
    <w:rPr>
      <w:color w:val="467886" w:themeColor="hyperlink"/>
      <w:u w:val="single"/>
    </w:rPr>
  </w:style>
  <w:style w:type="character" w:styleId="UnresolvedMention">
    <w:name w:val="Unresolved Mention"/>
    <w:basedOn w:val="DefaultParagraphFont"/>
    <w:uiPriority w:val="99"/>
    <w:semiHidden/>
    <w:unhideWhenUsed/>
    <w:rsid w:val="005B4092"/>
    <w:rPr>
      <w:color w:val="605E5C"/>
      <w:shd w:val="clear" w:color="auto" w:fill="E1DFDD"/>
    </w:rPr>
  </w:style>
  <w:style w:type="paragraph" w:styleId="Revision">
    <w:name w:val="Revision"/>
    <w:hidden/>
    <w:uiPriority w:val="99"/>
    <w:semiHidden/>
    <w:rsid w:val="00CE6BD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mailto:AMLCFT@mas.gov.sg"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E070EF3CF74F35862CBB7194A681D8"/>
        <w:category>
          <w:name w:val="General"/>
          <w:gallery w:val="placeholder"/>
        </w:category>
        <w:types>
          <w:type w:val="bbPlcHdr"/>
        </w:types>
        <w:behaviors>
          <w:behavior w:val="content"/>
        </w:behaviors>
        <w:guid w:val="{B1428928-D5EF-432A-B7E2-1F5C71CE2C53}"/>
      </w:docPartPr>
      <w:docPartBody>
        <w:p w:rsidR="00BF28FF" w:rsidRDefault="00AB1E75" w:rsidP="00AB1E75">
          <w:pPr>
            <w:pStyle w:val="46E070EF3CF74F35862CBB7194A681D8"/>
          </w:pPr>
          <w:r w:rsidRPr="00417381">
            <w:rPr>
              <w:rStyle w:val="PlaceholderText"/>
              <w:shd w:val="clear" w:color="auto" w:fill="DAE9F7" w:themeFill="text2" w:themeFillTint="1A"/>
            </w:rPr>
            <w:t>Click or tap here to enter text.</w:t>
          </w:r>
        </w:p>
      </w:docPartBody>
    </w:docPart>
    <w:docPart>
      <w:docPartPr>
        <w:name w:val="4659F80C2BA245208DBC21084BA85112"/>
        <w:category>
          <w:name w:val="General"/>
          <w:gallery w:val="placeholder"/>
        </w:category>
        <w:types>
          <w:type w:val="bbPlcHdr"/>
        </w:types>
        <w:behaviors>
          <w:behavior w:val="content"/>
        </w:behaviors>
        <w:guid w:val="{085E6D71-C8A6-45DF-85FA-90ABA33DD208}"/>
      </w:docPartPr>
      <w:docPartBody>
        <w:p w:rsidR="00BF28FF" w:rsidRDefault="00AB1E75" w:rsidP="00AB1E75">
          <w:pPr>
            <w:pStyle w:val="4659F80C2BA245208DBC21084BA85112"/>
          </w:pPr>
          <w:r w:rsidRPr="00417381">
            <w:rPr>
              <w:rStyle w:val="PlaceholderText"/>
              <w:shd w:val="clear" w:color="auto" w:fill="DAE9F7" w:themeFill="text2" w:themeFillTint="1A"/>
            </w:rPr>
            <w:t>Click or tap here to enter text.</w:t>
          </w:r>
        </w:p>
      </w:docPartBody>
    </w:docPart>
    <w:docPart>
      <w:docPartPr>
        <w:name w:val="74DE39DB291E47D984547D3DB2DB1EFF"/>
        <w:category>
          <w:name w:val="General"/>
          <w:gallery w:val="placeholder"/>
        </w:category>
        <w:types>
          <w:type w:val="bbPlcHdr"/>
        </w:types>
        <w:behaviors>
          <w:behavior w:val="content"/>
        </w:behaviors>
        <w:guid w:val="{188F12C6-1F65-41FB-B5CC-CED71313E694}"/>
      </w:docPartPr>
      <w:docPartBody>
        <w:p w:rsidR="00BF28FF" w:rsidRDefault="00AB1E75" w:rsidP="00AB1E75">
          <w:pPr>
            <w:pStyle w:val="74DE39DB291E47D984547D3DB2DB1EFF"/>
          </w:pPr>
          <w:r w:rsidRPr="00417381">
            <w:rPr>
              <w:rStyle w:val="PlaceholderText"/>
              <w:shd w:val="clear" w:color="auto" w:fill="DAE9F7" w:themeFill="text2" w:themeFillTint="1A"/>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4842E36-ED76-4A2B-8580-5CF621EBC87E}"/>
      </w:docPartPr>
      <w:docPartBody>
        <w:p w:rsidR="00BF28FF" w:rsidRDefault="00AB1E75">
          <w:r w:rsidRPr="00EA5D4F">
            <w:rPr>
              <w:rStyle w:val="PlaceholderText"/>
            </w:rPr>
            <w:t>Click or tap to enter a date.</w:t>
          </w:r>
        </w:p>
      </w:docPartBody>
    </w:docPart>
    <w:docPart>
      <w:docPartPr>
        <w:name w:val="AE440AB5D6904441A74E97CF821EE8D5"/>
        <w:category>
          <w:name w:val="General"/>
          <w:gallery w:val="placeholder"/>
        </w:category>
        <w:types>
          <w:type w:val="bbPlcHdr"/>
        </w:types>
        <w:behaviors>
          <w:behavior w:val="content"/>
        </w:behaviors>
        <w:guid w:val="{3D31C0B1-545C-40D8-B4BA-ACF0040F1708}"/>
      </w:docPartPr>
      <w:docPartBody>
        <w:p w:rsidR="00BF28FF" w:rsidRDefault="00AB1E75" w:rsidP="00AB1E75">
          <w:pPr>
            <w:pStyle w:val="AE440AB5D6904441A74E97CF821EE8D5"/>
          </w:pPr>
          <w:r w:rsidRPr="00EA5D4F">
            <w:rPr>
              <w:rStyle w:val="PlaceholderText"/>
            </w:rPr>
            <w:t>Click or tap to enter a date.</w:t>
          </w:r>
        </w:p>
      </w:docPartBody>
    </w:docPart>
    <w:docPart>
      <w:docPartPr>
        <w:name w:val="A36F43F9A14C440E88DDC0F57A1AAF3F"/>
        <w:category>
          <w:name w:val="General"/>
          <w:gallery w:val="placeholder"/>
        </w:category>
        <w:types>
          <w:type w:val="bbPlcHdr"/>
        </w:types>
        <w:behaviors>
          <w:behavior w:val="content"/>
        </w:behaviors>
        <w:guid w:val="{FCC7FB60-436F-42D1-8055-EDE67AF7F8EE}"/>
      </w:docPartPr>
      <w:docPartBody>
        <w:p w:rsidR="00BF28FF" w:rsidRDefault="00AB1E75" w:rsidP="00AB1E75">
          <w:pPr>
            <w:pStyle w:val="A36F43F9A14C440E88DDC0F57A1AAF3F"/>
          </w:pPr>
          <w:r w:rsidRPr="00EA5D4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75"/>
    <w:rsid w:val="001C2D00"/>
    <w:rsid w:val="00832F34"/>
    <w:rsid w:val="008F3206"/>
    <w:rsid w:val="00A85005"/>
    <w:rsid w:val="00AB1E75"/>
    <w:rsid w:val="00BF28FF"/>
    <w:rsid w:val="00F45515"/>
    <w:rsid w:val="00F80E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E75"/>
    <w:rPr>
      <w:color w:val="666666"/>
    </w:rPr>
  </w:style>
  <w:style w:type="paragraph" w:customStyle="1" w:styleId="46E070EF3CF74F35862CBB7194A681D8">
    <w:name w:val="46E070EF3CF74F35862CBB7194A681D8"/>
    <w:rsid w:val="00AB1E75"/>
  </w:style>
  <w:style w:type="paragraph" w:customStyle="1" w:styleId="4659F80C2BA245208DBC21084BA85112">
    <w:name w:val="4659F80C2BA245208DBC21084BA85112"/>
    <w:rsid w:val="00AB1E75"/>
  </w:style>
  <w:style w:type="paragraph" w:customStyle="1" w:styleId="74DE39DB291E47D984547D3DB2DB1EFF">
    <w:name w:val="74DE39DB291E47D984547D3DB2DB1EFF"/>
    <w:rsid w:val="00AB1E75"/>
  </w:style>
  <w:style w:type="paragraph" w:customStyle="1" w:styleId="AE440AB5D6904441A74E97CF821EE8D5">
    <w:name w:val="AE440AB5D6904441A74E97CF821EE8D5"/>
    <w:rsid w:val="00AB1E75"/>
  </w:style>
  <w:style w:type="paragraph" w:customStyle="1" w:styleId="A36F43F9A14C440E88DDC0F57A1AAF3F">
    <w:name w:val="A36F43F9A14C440E88DDC0F57A1AAF3F"/>
    <w:rsid w:val="00AB1E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65</Value>
      <Value>134</Value>
      <Value>1</Value>
    </TaxCatchAll>
    <IconOverlay xmlns="http://schemas.microsoft.com/sharepoint/v4" xsi:nil="true"/>
    <cxvs xmlns="aacc83dd-30aa-4806-975a-40acfb0caa03"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2025-05-19T16:00:00+00:00</Document_x0020_Date>
    <_dlc_DocId xmlns="3a90f38b-cee7-4289-b705-21e4ceceb96b">eaf29dfe-20af-4f39-ba95-27b8b8fe381d</_dlc_DocId>
    <_dlc_DocIdUrl xmlns="3a90f38b-cee7-4289-b705-21e4ceceb96b">
      <Url>https://home.dms.mas.gov.sg/_layouts/15/MASGlobalID/DocAveRedirect.aspx?DocId=eaf29dfe-20af-4f39-ba95-27b8b8fe381d&amp;SiteID=bb7410ec-7597-447b-9ee0-cbb0937655d7_7d21632e-4fd6-4bdb-9356-b5f7a9c1f9d5</Url>
      <Description>eaf29dfe-20af-4f39-ba95-27b8b8fe381d</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8FFA88E4E71DA4E905BF1CC865D318B" ma:contentTypeVersion="58" ma:contentTypeDescription="Create a new document specific to MAS Team Collaboration." ma:contentTypeScope="" ma:versionID="0f4b99bf8f2e7255f60db78cfba455e7">
  <xsd:schema xmlns:xsd="http://www.w3.org/2001/XMLSchema" xmlns:xs="http://www.w3.org/2001/XMLSchema" xmlns:p="http://schemas.microsoft.com/office/2006/metadata/properties" xmlns:ns2="3a90f38b-cee7-4289-b705-21e4ceceb96b" xmlns:ns4="7d21632e-4fd6-4bdb-9356-b5f7a9c1f9d5" xmlns:ns5="http://schemas.microsoft.com/sharepoint/v4" xmlns:ns6="aacc83dd-30aa-4806-975a-40acfb0caa03" targetNamespace="http://schemas.microsoft.com/office/2006/metadata/properties" ma:root="true" ma:fieldsID="cc523c363d5d757360608aa3c50ca7f6" ns2:_="" ns4:_="" ns5:_="" ns6:_="">
    <xsd:import namespace="3a90f38b-cee7-4289-b705-21e4ceceb96b"/>
    <xsd:import namespace="7d21632e-4fd6-4bdb-9356-b5f7a9c1f9d5"/>
    <xsd:import namespace="http://schemas.microsoft.com/sharepoint/v4"/>
    <xsd:import namespace="aacc83dd-30aa-4806-975a-40acfb0caa03"/>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element ref="ns6:cxv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b5a67461-c7e5-472c-8f1d-8f8030bf53d4}" ma:internalName="TaxCatchAllLabel" ma:readOnly="true" ma:showField="CatchAllDataLabel" ma:web="7d21632e-4fd6-4bdb-9356-b5f7a9c1f9d5">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b5a67461-c7e5-472c-8f1d-8f8030bf53d4}" ma:internalName="TaxCatchAll" ma:showField="CatchAllData" ma:web="7d21632e-4fd6-4bdb-9356-b5f7a9c1f9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1632e-4fd6-4bdb-9356-b5f7a9c1f9d5"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c83dd-30aa-4806-975a-40acfb0caa03" elementFormDefault="qualified">
    <xsd:import namespace="http://schemas.microsoft.com/office/2006/documentManagement/types"/>
    <xsd:import namespace="http://schemas.microsoft.com/office/infopath/2007/PartnerControls"/>
    <xsd:element name="cxvs" ma:index="35" nillable="true" ma:displayName="Remarks" ma:internalName="cxv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D6867-A03F-4E8B-AA6D-C457694996FB}">
  <ds:schemaRefs>
    <ds:schemaRef ds:uri="http://schemas.microsoft.com/office/2006/metadata/properties"/>
    <ds:schemaRef ds:uri="http://schemas.microsoft.com/office/infopath/2007/PartnerControls"/>
    <ds:schemaRef ds:uri="3a90f38b-cee7-4289-b705-21e4ceceb96b"/>
    <ds:schemaRef ds:uri="http://schemas.microsoft.com/sharepoint/v4"/>
    <ds:schemaRef ds:uri="aacc83dd-30aa-4806-975a-40acfb0caa03"/>
  </ds:schemaRefs>
</ds:datastoreItem>
</file>

<file path=customXml/itemProps2.xml><?xml version="1.0" encoding="utf-8"?>
<ds:datastoreItem xmlns:ds="http://schemas.openxmlformats.org/officeDocument/2006/customXml" ds:itemID="{0B6F65C5-3F0F-4DE2-BD2A-0F5FEB1DA54D}">
  <ds:schemaRefs>
    <ds:schemaRef ds:uri="http://schemas.microsoft.com/sharepoint/v3/contenttype/forms"/>
  </ds:schemaRefs>
</ds:datastoreItem>
</file>

<file path=customXml/itemProps3.xml><?xml version="1.0" encoding="utf-8"?>
<ds:datastoreItem xmlns:ds="http://schemas.openxmlformats.org/officeDocument/2006/customXml" ds:itemID="{05B67189-7906-48A5-A654-9459C3C88C59}">
  <ds:schemaRefs>
    <ds:schemaRef ds:uri="http://schemas.microsoft.com/sharepoint/events"/>
  </ds:schemaRefs>
</ds:datastoreItem>
</file>

<file path=customXml/itemProps4.xml><?xml version="1.0" encoding="utf-8"?>
<ds:datastoreItem xmlns:ds="http://schemas.openxmlformats.org/officeDocument/2006/customXml" ds:itemID="{F144A951-E81D-4C18-8F2A-2B5FECBA1BBC}">
  <ds:schemaRefs>
    <ds:schemaRef ds:uri="Microsoft.SharePoint.Taxonomy.ContentTypeSync"/>
  </ds:schemaRefs>
</ds:datastoreItem>
</file>

<file path=customXml/itemProps5.xml><?xml version="1.0" encoding="utf-8"?>
<ds:datastoreItem xmlns:ds="http://schemas.openxmlformats.org/officeDocument/2006/customXml" ds:itemID="{92FCCBB5-B9DC-47C7-898C-D5D5E54FC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7d21632e-4fd6-4bdb-9356-b5f7a9c1f9d5"/>
    <ds:schemaRef ds:uri="http://schemas.microsoft.com/sharepoint/v4"/>
    <ds:schemaRef ds:uri="aacc83dd-30aa-4806-975a-40acfb0ca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Yi OOI (MAS)</dc:creator>
  <cp:keywords/>
  <dc:description/>
  <cp:lastModifiedBy>Qian Yi OOI (MAS)</cp:lastModifiedBy>
  <cp:revision>7</cp:revision>
  <dcterms:created xsi:type="dcterms:W3CDTF">2025-05-28T03:41:00Z</dcterms:created>
  <dcterms:modified xsi:type="dcterms:W3CDTF">2025-05-28T06:24:00Z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2025-05-19T13:34:20Z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7cfc8219-c90d-48d3-9964-88a54d707bd5</vt:lpwstr>
  </property>
  <property fmtid="{D5CDD505-2E9C-101B-9397-08002B2CF9AE}" pid="8" name="MSIP_Label_153db910-0838-4c35-bb3a-1ee21aa199ac_ContentBits">
    <vt:lpwstr>0</vt:lpwstr>
  </property>
  <property fmtid="{D5CDD505-2E9C-101B-9397-08002B2CF9AE}" pid="9" name="MSIP_Label_153db910-0838-4c35-bb3a-1ee21aa199ac_Tag">
    <vt:lpwstr>10, 0, 1, 1</vt:lpwstr>
  </property>
  <property fmtid="{D5CDD505-2E9C-101B-9397-08002B2CF9AE}" pid="10" name="ContentTypeId">
    <vt:lpwstr>0x0101003618E443DE96424ABE734F4442FBF2B30100A8FFA88E4E71DA4E905BF1CC865D318B</vt:lpwstr>
  </property>
  <property fmtid="{D5CDD505-2E9C-101B-9397-08002B2CF9AE}" pid="11" name="_dlc_DocIdItemGuid">
    <vt:lpwstr>eaf29dfe-20af-4f39-ba95-27b8b8fe381d</vt:lpwstr>
  </property>
  <property fmtid="{D5CDD505-2E9C-101B-9397-08002B2CF9AE}" pid="12" name="kfb1d384101645d79dfb3e1eb6303efc">
    <vt:lpwstr/>
  </property>
  <property fmtid="{D5CDD505-2E9C-101B-9397-08002B2CF9AE}" pid="13" name="Projects">
    <vt:lpwstr/>
  </property>
  <property fmtid="{D5CDD505-2E9C-101B-9397-08002B2CF9AE}" pid="14" name="CTG Classification">
    <vt:lpwstr/>
  </property>
  <property fmtid="{D5CDD505-2E9C-101B-9397-08002B2CF9AE}" pid="15" name="Geographical">
    <vt:lpwstr/>
  </property>
  <property fmtid="{D5CDD505-2E9C-101B-9397-08002B2CF9AE}" pid="16" name="o1bc9418e5f14cc08546fd3687d4faf2">
    <vt:lpwstr/>
  </property>
  <property fmtid="{D5CDD505-2E9C-101B-9397-08002B2CF9AE}" pid="17" name="Subjects">
    <vt:lpwstr/>
  </property>
  <property fmtid="{D5CDD505-2E9C-101B-9397-08002B2CF9AE}" pid="18" name="Events">
    <vt:lpwstr/>
  </property>
  <property fmtid="{D5CDD505-2E9C-101B-9397-08002B2CF9AE}" pid="19" name="Organisations">
    <vt:lpwstr/>
  </property>
  <property fmtid="{D5CDD505-2E9C-101B-9397-08002B2CF9AE}" pid="20" name="Business Functions">
    <vt:lpwstr>65;#Financial Supervision|58a8c56a-cf57-46b7-9144-3c93db1f5192</vt:lpwstr>
  </property>
  <property fmtid="{D5CDD505-2E9C-101B-9397-08002B2CF9AE}" pid="21" name="Divisions">
    <vt:lpwstr/>
  </property>
  <property fmtid="{D5CDD505-2E9C-101B-9397-08002B2CF9AE}" pid="22" name="Document Type">
    <vt:lpwstr>134;#Forms|6ed3f809-db4a-413f-875a-63ed64d559ff</vt:lpwstr>
  </property>
  <property fmtid="{D5CDD505-2E9C-101B-9397-08002B2CF9AE}" pid="23" name="Security Classification">
    <vt:lpwstr>1;#Restricted|86c47f45-3406-42c4-a9a0-f1318f859c90</vt:lpwstr>
  </property>
</Properties>
</file>